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ergamino" type="tile"/>
    </v:background>
  </w:background>
  <w:body>
    <w:p w:rsidR="00C41EA0" w:rsidRPr="00717AF7" w:rsidRDefault="00C41EA0" w:rsidP="00C41EA0">
      <w:pPr>
        <w:pStyle w:val="Prrafodelista"/>
        <w:ind w:left="284" w:hanging="284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717AF7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3. </w:t>
      </w:r>
      <w:r w:rsidRPr="00717AF7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LAS RELACIONES PRODUCTIVAS Y SU ARTICULACION</w:t>
      </w:r>
    </w:p>
    <w:p w:rsidR="00C41EA0" w:rsidRDefault="00C41EA0" w:rsidP="00C41EA0">
      <w:pPr>
        <w:pStyle w:val="Prrafodelista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Todo ser humano que tiene en mente crear un negocio tendrá como objeto principal el lucro o ganancias. Al iniciar un negocio se estará organizando el </w:t>
      </w:r>
      <w:r w:rsidRPr="001D0EC4">
        <w:rPr>
          <w:rFonts w:ascii="Times New Roman" w:hAnsi="Times New Roman" w:cs="Times New Roman"/>
          <w:b/>
          <w:sz w:val="24"/>
          <w:szCs w:val="24"/>
        </w:rPr>
        <w:t>sistema productivo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EC4">
        <w:rPr>
          <w:rFonts w:ascii="Times New Roman" w:hAnsi="Times New Roman" w:cs="Times New Roman"/>
          <w:sz w:val="24"/>
          <w:szCs w:val="24"/>
        </w:rPr>
        <w:t xml:space="preserve">en base a las </w:t>
      </w:r>
      <w:r w:rsidRPr="001D0EC4">
        <w:rPr>
          <w:rFonts w:ascii="Times New Roman" w:hAnsi="Times New Roman" w:cs="Times New Roman"/>
          <w:b/>
          <w:sz w:val="24"/>
          <w:szCs w:val="24"/>
        </w:rPr>
        <w:t>unidades de producción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Estas relaciones se llevan a cabo a partir de la creación del negocio desde la materia prima, la mano de obra hasta  el momento en que llega a manos del cliente,  involucrando todo tipo de relaciones comerciales.</w:t>
      </w:r>
    </w:p>
    <w:p w:rsidR="00C41EA0" w:rsidRDefault="00C41EA0" w:rsidP="00C41EA0">
      <w:pPr>
        <w:pStyle w:val="Prrafodelista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C41EA0" w:rsidRDefault="00C41EA0" w:rsidP="00C41EA0">
      <w:pPr>
        <w:pStyle w:val="Prrafodelista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C41EA0" w:rsidRDefault="00C41EA0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1EA0" w:rsidRPr="00717AF7" w:rsidRDefault="00C41EA0" w:rsidP="00C41EA0">
      <w:pPr>
        <w:pStyle w:val="Prrafodelista"/>
        <w:ind w:left="284" w:hanging="284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717AF7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4. </w:t>
      </w:r>
      <w:r w:rsidRPr="00717AF7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LA CIRCULACION Y EL MERCADO</w:t>
      </w:r>
    </w:p>
    <w:p w:rsidR="00C41EA0" w:rsidRDefault="00C41EA0" w:rsidP="00C41EA0">
      <w:pPr>
        <w:pStyle w:val="Prrafodelista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Existe una corriente de bienes y servicios que parten de las unidades productivas (proveedores) para dirigirse a los agentes del consumo (clientes); estos dos campos están determinados por las unidades productivas y de consumo familiares.</w:t>
      </w:r>
    </w:p>
    <w:p w:rsidR="00C41EA0" w:rsidRDefault="00C41EA0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Entre estas unidades se encuentra el mercado ¿y que es el mercado? Es el lugar donde convergen productores y consumidores, los primeros ofrecen bienes y servicios que producen y los segundos demandan estos bienes y servicios que necesitan. En otras palabras es el conjunto de transacciones entre quienes ofrecen y demandan productos y recursos, tal como se puede ver en el siguiente esquema.</w:t>
      </w:r>
    </w:p>
    <w:p w:rsidR="00C41EA0" w:rsidRDefault="00C41EA0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1EA0" w:rsidRDefault="00C41EA0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1EA0" w:rsidRDefault="00C41EA0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1EA0" w:rsidRDefault="00C41EA0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1EA0" w:rsidRPr="008D735E" w:rsidRDefault="00FF152B" w:rsidP="00C41EA0">
      <w:pPr>
        <w:pStyle w:val="Prrafodelista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roundrect id="_x0000_s1086" style="position:absolute;left:0;text-align:left;margin-left:155.4pt;margin-top:3.85pt;width:151.7pt;height:60pt;z-index:251660288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color="#dbe5f1 [660]" on="t"/>
            <v:textbox>
              <w:txbxContent>
                <w:p w:rsidR="00C41EA0" w:rsidRPr="008D735E" w:rsidRDefault="00C41EA0" w:rsidP="00C41E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>MERCADO DE BIENES</w:t>
                  </w:r>
                </w:p>
                <w:p w:rsidR="00C41EA0" w:rsidRPr="008D735E" w:rsidRDefault="00C41EA0" w:rsidP="00C41E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>Y SERVICIOS</w:t>
                  </w:r>
                </w:p>
              </w:txbxContent>
            </v:textbox>
          </v:roundrect>
        </w:pict>
      </w:r>
      <w:r w:rsidR="00C41EA0" w:rsidRPr="008D735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41E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1EA0" w:rsidRPr="008D73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EA0" w:rsidRPr="008D735E">
        <w:rPr>
          <w:rFonts w:ascii="Times New Roman" w:hAnsi="Times New Roman" w:cs="Times New Roman"/>
          <w:b/>
          <w:sz w:val="16"/>
          <w:szCs w:val="16"/>
        </w:rPr>
        <w:t xml:space="preserve">INGRESOS        </w:t>
      </w:r>
      <w:r w:rsidR="00C41EA0" w:rsidRPr="008D73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41EA0" w:rsidRPr="008D735E">
        <w:rPr>
          <w:rFonts w:ascii="Times New Roman" w:hAnsi="Times New Roman" w:cs="Times New Roman"/>
          <w:b/>
          <w:sz w:val="16"/>
          <w:szCs w:val="16"/>
        </w:rPr>
        <w:t xml:space="preserve"> GASTOS</w:t>
      </w:r>
    </w:p>
    <w:p w:rsidR="00C41EA0" w:rsidRDefault="00FF152B" w:rsidP="00C41EA0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88" style="position:absolute;left:0;text-align:left;margin-left:334.85pt;margin-top:110.65pt;width:146.55pt;height:66pt;z-index:251662336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color="#dbe5f1 [660]" on="t"/>
            <v:textbox>
              <w:txbxContent>
                <w:p w:rsidR="00C41EA0" w:rsidRPr="008D735E" w:rsidRDefault="00C41EA0" w:rsidP="00C41E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>UNIDADES FAMILIARES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D735E">
                    <w:rPr>
                      <w:rFonts w:ascii="Times New Roman" w:hAnsi="Times New Roman" w:cs="Times New Roman"/>
                      <w:b/>
                    </w:rPr>
                    <w:t>O CONSUMO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87" style="position:absolute;left:0;text-align:left;margin-left:-4.9pt;margin-top:110.65pt;width:132.85pt;height:66pt;z-index:251661312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color="#dbe5f1 [660]" on="t"/>
            <v:textbox>
              <w:txbxContent>
                <w:p w:rsidR="00C41EA0" w:rsidRPr="008D735E" w:rsidRDefault="00C41EA0" w:rsidP="00C41E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>UNIDADES</w:t>
                  </w:r>
                </w:p>
                <w:p w:rsidR="00C41EA0" w:rsidRDefault="00C41EA0" w:rsidP="00C41EA0">
                  <w:pPr>
                    <w:jc w:val="center"/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>PRODUCTIVAS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79.2pt;margin-top:39.65pt;width:76.2pt;height:.1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1" type="#_x0000_t32" style="position:absolute;left:0;text-align:left;margin-left:79.1pt;margin-top:39.75pt;width:.1pt;height:70.9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02" type="#_x0000_t32" style="position:absolute;left:0;text-align:left;margin-left:307.1pt;margin-top:39.75pt;width:80.2pt;height:0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03" type="#_x0000_t32" style="position:absolute;left:0;text-align:left;margin-left:387.25pt;margin-top:39.75pt;width:.05pt;height:71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3" type="#_x0000_t32" style="position:absolute;left:0;text-align:left;margin-left:44pt;margin-top:8.65pt;width:111.4pt;height:.0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2" type="#_x0000_t32" style="position:absolute;left:0;text-align:left;margin-left:44.05pt;margin-top:8.65pt;width:.05pt;height:10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00" type="#_x0000_t32" style="position:absolute;left:0;text-align:left;margin-left:317.4pt;margin-top:256.35pt;width:69.85pt;height:.0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01" type="#_x0000_t32" style="position:absolute;left:0;text-align:left;margin-left:387.25pt;margin-top:176.65pt;width:.05pt;height:79.7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8" type="#_x0000_t32" style="position:absolute;left:0;text-align:left;margin-left:317.4pt;margin-top:281.2pt;width:108pt;height:.0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9" type="#_x0000_t32" style="position:absolute;left:0;text-align:left;margin-left:425.5pt;margin-top:176.65pt;width:.05pt;height:104.5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05" type="#_x0000_t32" style="position:absolute;left:0;text-align:left;margin-left:307.1pt;margin-top:8.7pt;width:118.3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104" type="#_x0000_t32" style="position:absolute;left:0;text-align:left;margin-left:425.4pt;margin-top:8.7pt;width:.05pt;height:101.9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7" type="#_x0000_t32" style="position:absolute;left:0;text-align:left;margin-left:44pt;margin-top:176.65pt;width:.05pt;height:104.5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6" type="#_x0000_t32" style="position:absolute;left:0;text-align:left;margin-left:44pt;margin-top:281.2pt;width:121.7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89" style="position:absolute;left:0;text-align:left;margin-left:165.7pt;margin-top:234.05pt;width:151.7pt;height:66pt;z-index:251663360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color="#dbe5f1 [660]" on="t"/>
            <v:textbox>
              <w:txbxContent>
                <w:p w:rsidR="00C41EA0" w:rsidRDefault="00C41EA0" w:rsidP="00C41E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 xml:space="preserve">MERCADO DE </w:t>
                  </w:r>
                </w:p>
                <w:p w:rsidR="00C41EA0" w:rsidRPr="008D735E" w:rsidRDefault="00C41EA0" w:rsidP="00C41E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735E">
                    <w:rPr>
                      <w:rFonts w:ascii="Times New Roman" w:hAnsi="Times New Roman" w:cs="Times New Roman"/>
                      <w:b/>
                    </w:rPr>
                    <w:t>TRABAJO Y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D735E">
                    <w:rPr>
                      <w:rFonts w:ascii="Times New Roman" w:hAnsi="Times New Roman" w:cs="Times New Roman"/>
                      <w:b/>
                    </w:rPr>
                    <w:t>CAPITAL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5" type="#_x0000_t32" style="position:absolute;left:0;text-align:left;margin-left:79.1pt;margin-top:256.35pt;width:86.6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94" type="#_x0000_t32" style="position:absolute;left:0;text-align:left;margin-left:79.15pt;margin-top:176.65pt;width:.05pt;height:79.7pt;z-index:251668480" o:connectortype="straight"/>
        </w:pict>
      </w:r>
    </w:p>
    <w:p w:rsidR="00C41EA0" w:rsidRDefault="00C41EA0" w:rsidP="00C41EA0"/>
    <w:p w:rsidR="00C41EA0" w:rsidRPr="00C41EA0" w:rsidRDefault="00C41EA0" w:rsidP="00C41EA0">
      <w:pPr>
        <w:tabs>
          <w:tab w:val="left" w:pos="1941"/>
        </w:tabs>
        <w:rPr>
          <w:rFonts w:ascii="Times New Roman" w:hAnsi="Times New Roman" w:cs="Times New Roman"/>
          <w:b/>
          <w:sz w:val="16"/>
          <w:szCs w:val="16"/>
        </w:rPr>
      </w:pPr>
      <w:r w:rsidRPr="00C41EA0">
        <w:rPr>
          <w:rFonts w:ascii="Times New Roman" w:hAnsi="Times New Roman" w:cs="Times New Roman"/>
        </w:rPr>
        <w:t xml:space="preserve">              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VENTA DE BS. Y SS.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 COMPRA DE BS. SS.</w:t>
      </w:r>
    </w:p>
    <w:p w:rsidR="00C41EA0" w:rsidRPr="00CD6401" w:rsidRDefault="00C41EA0" w:rsidP="00C41EA0">
      <w:pPr>
        <w:rPr>
          <w:sz w:val="16"/>
          <w:szCs w:val="16"/>
        </w:rPr>
      </w:pPr>
    </w:p>
    <w:p w:rsidR="00C41EA0" w:rsidRPr="00CD6401" w:rsidRDefault="00C41EA0" w:rsidP="00C41EA0">
      <w:pPr>
        <w:rPr>
          <w:sz w:val="16"/>
          <w:szCs w:val="16"/>
        </w:rPr>
      </w:pPr>
    </w:p>
    <w:p w:rsidR="00C41EA0" w:rsidRPr="00CD6401" w:rsidRDefault="00C41EA0" w:rsidP="00C41EA0">
      <w:pPr>
        <w:rPr>
          <w:sz w:val="16"/>
          <w:szCs w:val="16"/>
        </w:rPr>
      </w:pPr>
    </w:p>
    <w:p w:rsidR="00C41EA0" w:rsidRPr="00CD6401" w:rsidRDefault="00C41EA0" w:rsidP="00C41EA0">
      <w:pPr>
        <w:rPr>
          <w:sz w:val="16"/>
          <w:szCs w:val="16"/>
        </w:rPr>
      </w:pPr>
    </w:p>
    <w:p w:rsidR="00C41EA0" w:rsidRPr="00CD6401" w:rsidRDefault="00C41EA0" w:rsidP="00C41EA0">
      <w:pPr>
        <w:rPr>
          <w:sz w:val="16"/>
          <w:szCs w:val="16"/>
        </w:rPr>
      </w:pPr>
    </w:p>
    <w:p w:rsidR="00C41EA0" w:rsidRPr="00CD6401" w:rsidRDefault="00C41EA0" w:rsidP="00C41EA0">
      <w:pPr>
        <w:rPr>
          <w:sz w:val="16"/>
          <w:szCs w:val="16"/>
        </w:rPr>
      </w:pPr>
    </w:p>
    <w:p w:rsidR="00C41EA0" w:rsidRDefault="00C41EA0" w:rsidP="00C41EA0">
      <w:pPr>
        <w:rPr>
          <w:sz w:val="16"/>
          <w:szCs w:val="16"/>
        </w:rPr>
      </w:pPr>
    </w:p>
    <w:p w:rsidR="00C41EA0" w:rsidRPr="00C41EA0" w:rsidRDefault="00C41EA0" w:rsidP="00C41EA0">
      <w:pPr>
        <w:tabs>
          <w:tab w:val="left" w:pos="1795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1EA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PAGO DE SUELDOS                                                                  INGRESOS DE </w:t>
      </w:r>
      <w:r>
        <w:rPr>
          <w:rFonts w:ascii="Times New Roman" w:hAnsi="Times New Roman" w:cs="Times New Roman"/>
          <w:b/>
          <w:sz w:val="16"/>
          <w:szCs w:val="16"/>
        </w:rPr>
        <w:t>SU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ELDOS                                                                                                </w:t>
      </w:r>
    </w:p>
    <w:p w:rsidR="00C41EA0" w:rsidRPr="00C41EA0" w:rsidRDefault="00C41EA0" w:rsidP="00C41EA0">
      <w:pPr>
        <w:tabs>
          <w:tab w:val="left" w:pos="1795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1EA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Y SALARIOS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  Y SALARIOS</w:t>
      </w:r>
    </w:p>
    <w:p w:rsidR="00C41EA0" w:rsidRPr="00C41EA0" w:rsidRDefault="00C41EA0" w:rsidP="00C41EA0">
      <w:pPr>
        <w:rPr>
          <w:rFonts w:ascii="Times New Roman" w:hAnsi="Times New Roman" w:cs="Times New Roman"/>
          <w:sz w:val="16"/>
          <w:szCs w:val="16"/>
        </w:rPr>
      </w:pPr>
    </w:p>
    <w:p w:rsidR="00C41EA0" w:rsidRPr="00C41EA0" w:rsidRDefault="00C41EA0" w:rsidP="00C41EA0">
      <w:pPr>
        <w:rPr>
          <w:rFonts w:ascii="Times New Roman" w:hAnsi="Times New Roman" w:cs="Times New Roman"/>
          <w:sz w:val="16"/>
          <w:szCs w:val="16"/>
        </w:rPr>
      </w:pPr>
    </w:p>
    <w:p w:rsidR="00C41EA0" w:rsidRDefault="00C41EA0" w:rsidP="00C41EA0">
      <w:pPr>
        <w:tabs>
          <w:tab w:val="left" w:pos="102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COMPRA FUERZA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>VENTA FUERZA DE</w:t>
      </w:r>
    </w:p>
    <w:p w:rsidR="00C41EA0" w:rsidRPr="00C41EA0" w:rsidRDefault="00C41EA0" w:rsidP="00C41EA0">
      <w:pPr>
        <w:tabs>
          <w:tab w:val="left" w:pos="102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DE TRABAJO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C41EA0">
        <w:rPr>
          <w:rFonts w:ascii="Times New Roman" w:hAnsi="Times New Roman" w:cs="Times New Roman"/>
          <w:b/>
          <w:sz w:val="16"/>
          <w:szCs w:val="16"/>
        </w:rPr>
        <w:t xml:space="preserve"> TRABAJO</w:t>
      </w:r>
    </w:p>
    <w:p w:rsidR="00C41EA0" w:rsidRDefault="00C41EA0" w:rsidP="00C41EA0">
      <w:pPr>
        <w:tabs>
          <w:tab w:val="left" w:pos="1023"/>
        </w:tabs>
        <w:rPr>
          <w:sz w:val="16"/>
          <w:szCs w:val="16"/>
        </w:rPr>
      </w:pPr>
    </w:p>
    <w:p w:rsidR="00C41EA0" w:rsidRDefault="00C41EA0" w:rsidP="00C41EA0">
      <w:pPr>
        <w:tabs>
          <w:tab w:val="left" w:pos="1023"/>
        </w:tabs>
        <w:rPr>
          <w:sz w:val="16"/>
          <w:szCs w:val="16"/>
        </w:rPr>
      </w:pPr>
    </w:p>
    <w:p w:rsidR="00C41EA0" w:rsidRDefault="00C41EA0" w:rsidP="00C41E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vemos existen 2 unidades: productivas y familiares, ambos se encuentran en el mercado de </w:t>
      </w:r>
      <w:r w:rsidRPr="00D22F58">
        <w:rPr>
          <w:rFonts w:ascii="Times New Roman" w:hAnsi="Times New Roman" w:cs="Times New Roman"/>
          <w:b/>
          <w:sz w:val="24"/>
          <w:szCs w:val="24"/>
        </w:rPr>
        <w:t>Bienes y Servicios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Bs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Y 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ele mercado de </w:t>
      </w:r>
      <w:r w:rsidRPr="00D22F58">
        <w:rPr>
          <w:rFonts w:ascii="Times New Roman" w:hAnsi="Times New Roman" w:cs="Times New Roman"/>
          <w:b/>
          <w:sz w:val="24"/>
          <w:szCs w:val="24"/>
        </w:rPr>
        <w:t>Trabajo y Capital</w:t>
      </w:r>
      <w:r>
        <w:rPr>
          <w:rFonts w:ascii="Times New Roman" w:hAnsi="Times New Roman" w:cs="Times New Roman"/>
          <w:sz w:val="24"/>
          <w:szCs w:val="24"/>
        </w:rPr>
        <w:t>. Las unidades productivas venden Bs. Y Ss. a las unidades familiares para satisfacer ciertas necesidades; por los bienes y servicios, estas ultimas pagan un determinado valor que les representan gastos, los que a su vez representan ingresos a las unidades productivas.</w:t>
      </w:r>
    </w:p>
    <w:p w:rsidR="00C41EA0" w:rsidRDefault="00C41EA0" w:rsidP="00C41E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cubrir los gastos, las familias tienen que vender su fuerza de trabajo a las unidades productivas a cambio </w:t>
      </w:r>
      <w:proofErr w:type="gramStart"/>
      <w:r>
        <w:rPr>
          <w:rFonts w:ascii="Times New Roman" w:hAnsi="Times New Roman" w:cs="Times New Roman"/>
          <w:sz w:val="24"/>
          <w:szCs w:val="24"/>
        </w:rPr>
        <w:t>reciben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sueldo o salario con los que compran bienes y servicios. Así de esta forma se completa el circuito de flujos en el proceso de la circulación.</w:t>
      </w:r>
    </w:p>
    <w:p w:rsidR="00C41EA0" w:rsidRDefault="00C41EA0" w:rsidP="00C41E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ingresar al mercado ofreciendo bienes y servicios tengo que tener como objetivo una ganancia y esta se obtiene en base a la diferencia entre los ingresos por la venta del producto y la retribución al trabajo y a la propiedad (inversión y gastos), con esto la ganancia articula la producción y el consumo.</w:t>
      </w:r>
    </w:p>
    <w:p w:rsidR="00C41EA0" w:rsidRDefault="00C41EA0" w:rsidP="00C41E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ofertar bienes y servicios en el mercado hay que constituirse como empresa en forma legal para cumplir con los requisitos que requiere el sistema mercantil del Perú.</w:t>
      </w:r>
    </w:p>
    <w:p w:rsidR="00C41EA0" w:rsidRDefault="00717AF7" w:rsidP="00C41E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273685</wp:posOffset>
            </wp:positionV>
            <wp:extent cx="3035300" cy="3024505"/>
            <wp:effectExtent l="95250" t="57150" r="69850" b="956945"/>
            <wp:wrapTight wrapText="bothSides">
              <wp:wrapPolygon edited="0">
                <wp:start x="136" y="-408"/>
                <wp:lineTo x="-407" y="0"/>
                <wp:lineTo x="-678" y="28434"/>
                <wp:lineTo x="21962" y="28434"/>
                <wp:lineTo x="21962" y="23536"/>
                <wp:lineTo x="21690" y="21496"/>
                <wp:lineTo x="21690" y="21360"/>
                <wp:lineTo x="21826" y="21360"/>
                <wp:lineTo x="21962" y="19591"/>
                <wp:lineTo x="21962" y="1769"/>
                <wp:lineTo x="22097" y="1088"/>
                <wp:lineTo x="21690" y="0"/>
                <wp:lineTo x="21148" y="-408"/>
                <wp:lineTo x="136" y="-408"/>
              </wp:wrapPolygon>
            </wp:wrapTight>
            <wp:docPr id="1" name="0 Imagen" descr="MER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AD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245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273685</wp:posOffset>
            </wp:positionV>
            <wp:extent cx="2438400" cy="3024505"/>
            <wp:effectExtent l="95250" t="57150" r="76200" b="956945"/>
            <wp:wrapTight wrapText="bothSides">
              <wp:wrapPolygon edited="0">
                <wp:start x="-169" y="-408"/>
                <wp:lineTo x="-844" y="816"/>
                <wp:lineTo x="-844" y="28434"/>
                <wp:lineTo x="22106" y="28434"/>
                <wp:lineTo x="22106" y="23536"/>
                <wp:lineTo x="21938" y="21496"/>
                <wp:lineTo x="21938" y="21360"/>
                <wp:lineTo x="22106" y="19319"/>
                <wp:lineTo x="22106" y="1769"/>
                <wp:lineTo x="22275" y="1224"/>
                <wp:lineTo x="21769" y="-136"/>
                <wp:lineTo x="21263" y="-408"/>
                <wp:lineTo x="-169" y="-408"/>
              </wp:wrapPolygon>
            </wp:wrapTight>
            <wp:docPr id="2" name="1 Imagen" descr="ABARR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RROT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245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41EA0" w:rsidRDefault="00C41EA0" w:rsidP="00C41E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998" w:rsidRDefault="00715998"/>
    <w:sectPr w:rsidR="00715998" w:rsidSect="00C41EA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hyphenationZone w:val="425"/>
  <w:characterSpacingControl w:val="doNotCompress"/>
  <w:compat/>
  <w:rsids>
    <w:rsidRoot w:val="00C41EA0"/>
    <w:rsid w:val="00566221"/>
    <w:rsid w:val="00715998"/>
    <w:rsid w:val="00717AF7"/>
    <w:rsid w:val="00A57FDD"/>
    <w:rsid w:val="00C26631"/>
    <w:rsid w:val="00C41EA0"/>
    <w:rsid w:val="00D71BAE"/>
    <w:rsid w:val="00E813CC"/>
    <w:rsid w:val="00F91FCE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ru v:ext="edit" colors="#cff"/>
      <o:colormenu v:ext="edit" fillcolor="#cff"/>
    </o:shapedefaults>
    <o:shapelayout v:ext="edit">
      <o:idmap v:ext="edit" data="1"/>
      <o:rules v:ext="edit">
        <o:r id="V:Rule17" type="connector" idref="#_x0000_s1090"/>
        <o:r id="V:Rule18" type="connector" idref="#_x0000_s1096"/>
        <o:r id="V:Rule19" type="connector" idref="#_x0000_s1095"/>
        <o:r id="V:Rule20" type="connector" idref="#_x0000_s1105"/>
        <o:r id="V:Rule21" type="connector" idref="#_x0000_s1098"/>
        <o:r id="V:Rule22" type="connector" idref="#_x0000_s1104"/>
        <o:r id="V:Rule23" type="connector" idref="#_x0000_s1097"/>
        <o:r id="V:Rule24" type="connector" idref="#_x0000_s1099"/>
        <o:r id="V:Rule25" type="connector" idref="#_x0000_s1100"/>
        <o:r id="V:Rule26" type="connector" idref="#_x0000_s1102"/>
        <o:r id="V:Rule27" type="connector" idref="#_x0000_s1101"/>
        <o:r id="V:Rule28" type="connector" idref="#_x0000_s1103"/>
        <o:r id="V:Rule29" type="connector" idref="#_x0000_s1094"/>
        <o:r id="V:Rule30" type="connector" idref="#_x0000_s1092"/>
        <o:r id="V:Rule31" type="connector" idref="#_x0000_s1093"/>
        <o:r id="V:Rule32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E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erick</cp:lastModifiedBy>
  <cp:revision>3</cp:revision>
  <dcterms:created xsi:type="dcterms:W3CDTF">2009-02-27T20:12:00Z</dcterms:created>
  <dcterms:modified xsi:type="dcterms:W3CDTF">2009-03-12T15:06:00Z</dcterms:modified>
</cp:coreProperties>
</file>