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869" w:rsidRPr="00565869" w:rsidRDefault="00565869" w:rsidP="00565869">
      <w:pPr>
        <w:spacing w:after="0"/>
        <w:jc w:val="center"/>
        <w:outlineLvl w:val="0"/>
        <w:rPr>
          <w:rFonts w:ascii="Arial" w:eastAsia="Times New Roman" w:hAnsi="Arial" w:cs="Arial"/>
          <w:b/>
          <w:bCs/>
          <w:kern w:val="36"/>
          <w:sz w:val="32"/>
          <w:szCs w:val="32"/>
          <w:lang w:eastAsia="es-CL"/>
        </w:rPr>
      </w:pPr>
      <w:r w:rsidRPr="00565869">
        <w:rPr>
          <w:rFonts w:ascii="Arial" w:eastAsia="Times New Roman" w:hAnsi="Arial" w:cs="Arial"/>
          <w:b/>
          <w:bCs/>
          <w:kern w:val="36"/>
          <w:sz w:val="32"/>
          <w:szCs w:val="32"/>
          <w:lang w:eastAsia="es-CL"/>
        </w:rPr>
        <w:t>Gato - Antiguo Egipto –</w:t>
      </w:r>
    </w:p>
    <w:p w:rsidR="00565869" w:rsidRPr="00565869" w:rsidRDefault="00565869" w:rsidP="00565869">
      <w:pPr>
        <w:spacing w:after="0"/>
        <w:jc w:val="both"/>
        <w:outlineLvl w:val="0"/>
        <w:rPr>
          <w:rFonts w:ascii="Arial" w:eastAsia="Times New Roman" w:hAnsi="Arial" w:cs="Arial"/>
          <w:b/>
          <w:bCs/>
          <w:kern w:val="36"/>
          <w:sz w:val="24"/>
          <w:szCs w:val="24"/>
          <w:lang w:eastAsia="es-CL"/>
        </w:rPr>
      </w:pPr>
    </w:p>
    <w:p w:rsidR="00565869" w:rsidRPr="00565869" w:rsidRDefault="00565869" w:rsidP="00565869">
      <w:pPr>
        <w:spacing w:after="0"/>
        <w:jc w:val="both"/>
        <w:rPr>
          <w:rFonts w:ascii="Arial" w:eastAsia="Times New Roman" w:hAnsi="Arial" w:cs="Arial"/>
          <w:sz w:val="24"/>
          <w:szCs w:val="24"/>
          <w:lang w:eastAsia="es-CL"/>
        </w:rPr>
      </w:pPr>
      <w:r w:rsidRPr="00565869">
        <w:rPr>
          <w:rFonts w:ascii="Arial" w:eastAsia="Times New Roman" w:hAnsi="Arial" w:cs="Arial"/>
          <w:noProof/>
          <w:color w:val="0000FF"/>
          <w:sz w:val="24"/>
          <w:szCs w:val="24"/>
          <w:lang w:eastAsia="es-CL"/>
        </w:rPr>
        <w:drawing>
          <wp:inline distT="0" distB="0" distL="0" distR="0">
            <wp:extent cx="3810000" cy="5086350"/>
            <wp:effectExtent l="19050" t="0" r="0" b="0"/>
            <wp:docPr id="1" name="Imagen 1" descr="Gato en el Museo Británico. Estatua de bronce.">
              <a:hlinkClick xmlns:a="http://schemas.openxmlformats.org/drawingml/2006/main" r:id="rId4" tooltip="&quot;Gato en el Museo Británico. Estatua de bro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o en el Museo Británico. Estatua de bronce.">
                      <a:hlinkClick r:id="rId4" tooltip="&quot;Gato en el Museo Británico. Estatua de bronce.&quot;"/>
                    </pic:cNvPr>
                    <pic:cNvPicPr>
                      <a:picLocks noChangeAspect="1" noChangeArrowheads="1"/>
                    </pic:cNvPicPr>
                  </pic:nvPicPr>
                  <pic:blipFill>
                    <a:blip r:embed="rId5" cstate="print"/>
                    <a:srcRect/>
                    <a:stretch>
                      <a:fillRect/>
                    </a:stretch>
                  </pic:blipFill>
                  <pic:spPr bwMode="auto">
                    <a:xfrm>
                      <a:off x="0" y="0"/>
                      <a:ext cx="3810000" cy="5086350"/>
                    </a:xfrm>
                    <a:prstGeom prst="rect">
                      <a:avLst/>
                    </a:prstGeom>
                    <a:noFill/>
                    <a:ln w="9525">
                      <a:noFill/>
                      <a:miter lim="800000"/>
                      <a:headEnd/>
                      <a:tailEnd/>
                    </a:ln>
                  </pic:spPr>
                </pic:pic>
              </a:graphicData>
            </a:graphic>
          </wp:inline>
        </w:drawing>
      </w:r>
    </w:p>
    <w:p w:rsidR="00565869" w:rsidRPr="00565869" w:rsidRDefault="00565869" w:rsidP="00565869">
      <w:pPr>
        <w:spacing w:after="0"/>
        <w:jc w:val="both"/>
        <w:rPr>
          <w:rFonts w:ascii="Arial" w:eastAsia="Times New Roman" w:hAnsi="Arial" w:cs="Arial"/>
          <w:sz w:val="24"/>
          <w:szCs w:val="24"/>
          <w:lang w:eastAsia="es-CL"/>
        </w:rPr>
      </w:pPr>
      <w:r w:rsidRPr="00565869">
        <w:rPr>
          <w:rFonts w:ascii="Arial" w:eastAsia="Times New Roman" w:hAnsi="Arial" w:cs="Arial"/>
          <w:noProof/>
          <w:color w:val="0000FF"/>
          <w:sz w:val="24"/>
          <w:szCs w:val="24"/>
          <w:lang w:eastAsia="es-CL"/>
        </w:rPr>
        <w:drawing>
          <wp:inline distT="0" distB="0" distL="0" distR="0">
            <wp:extent cx="142875" cy="104775"/>
            <wp:effectExtent l="19050" t="0" r="9525" b="0"/>
            <wp:docPr id="2" name="Imagen 2" descr="http://www.egiptoforo.com/w/skins/common/images/magnify-clip.png">
              <a:hlinkClick xmlns:a="http://schemas.openxmlformats.org/drawingml/2006/main" r:id="rId4"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giptoforo.com/w/skins/common/images/magnify-clip.png">
                      <a:hlinkClick r:id="rId4" tooltip="&quot;Aumentar&quot;"/>
                    </pic:cNvPr>
                    <pic:cNvPicPr>
                      <a:picLocks noChangeAspect="1" noChangeArrowheads="1"/>
                    </pic:cNvPicPr>
                  </pic:nvPicPr>
                  <pic:blipFill>
                    <a:blip r:embed="rId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565869" w:rsidRPr="00565869" w:rsidRDefault="00565869" w:rsidP="00565869">
      <w:pPr>
        <w:spacing w:after="0"/>
        <w:jc w:val="both"/>
        <w:rPr>
          <w:rFonts w:ascii="Arial" w:eastAsia="Times New Roman" w:hAnsi="Arial" w:cs="Arial"/>
          <w:sz w:val="24"/>
          <w:szCs w:val="24"/>
          <w:lang w:eastAsia="es-CL"/>
        </w:rPr>
      </w:pPr>
      <w:r w:rsidRPr="00565869">
        <w:rPr>
          <w:rFonts w:ascii="Arial" w:eastAsia="Times New Roman" w:hAnsi="Arial" w:cs="Arial"/>
          <w:sz w:val="24"/>
          <w:szCs w:val="24"/>
          <w:lang w:eastAsia="es-CL"/>
        </w:rPr>
        <w:t>Gato en el Museo Británico. Estatua de bronce.</w:t>
      </w:r>
    </w:p>
    <w:p w:rsidR="00565869" w:rsidRPr="00565869" w:rsidRDefault="00565869" w:rsidP="00565869">
      <w:pPr>
        <w:spacing w:after="0"/>
        <w:jc w:val="both"/>
        <w:rPr>
          <w:rFonts w:ascii="Arial" w:eastAsia="Times New Roman" w:hAnsi="Arial" w:cs="Arial"/>
          <w:sz w:val="24"/>
          <w:szCs w:val="24"/>
          <w:lang w:eastAsia="es-CL"/>
        </w:rPr>
      </w:pPr>
      <w:r w:rsidRPr="00565869">
        <w:rPr>
          <w:rFonts w:ascii="Arial" w:eastAsia="Times New Roman" w:hAnsi="Arial" w:cs="Arial"/>
          <w:sz w:val="24"/>
          <w:szCs w:val="24"/>
          <w:lang w:eastAsia="es-CL"/>
        </w:rPr>
        <w:br/>
        <w:t>La mayoría de los gatos actuales son descendientes del antiguo gato egipcio (</w:t>
      </w:r>
      <w:proofErr w:type="spellStart"/>
      <w:r w:rsidRPr="00565869">
        <w:rPr>
          <w:rFonts w:ascii="Arial" w:eastAsia="Times New Roman" w:hAnsi="Arial" w:cs="Arial"/>
          <w:sz w:val="24"/>
          <w:szCs w:val="24"/>
          <w:lang w:eastAsia="es-CL"/>
        </w:rPr>
        <w:t>Felis</w:t>
      </w:r>
      <w:proofErr w:type="spellEnd"/>
      <w:r w:rsidRPr="00565869">
        <w:rPr>
          <w:rFonts w:ascii="Arial" w:eastAsia="Times New Roman" w:hAnsi="Arial" w:cs="Arial"/>
          <w:sz w:val="24"/>
          <w:szCs w:val="24"/>
          <w:lang w:eastAsia="es-CL"/>
        </w:rPr>
        <w:t xml:space="preserve"> </w:t>
      </w:r>
      <w:proofErr w:type="spellStart"/>
      <w:r w:rsidRPr="00565869">
        <w:rPr>
          <w:rFonts w:ascii="Arial" w:eastAsia="Times New Roman" w:hAnsi="Arial" w:cs="Arial"/>
          <w:sz w:val="24"/>
          <w:szCs w:val="24"/>
          <w:lang w:eastAsia="es-CL"/>
        </w:rPr>
        <w:t>lybica</w:t>
      </w:r>
      <w:proofErr w:type="spellEnd"/>
      <w:r w:rsidRPr="00565869">
        <w:rPr>
          <w:rFonts w:ascii="Arial" w:eastAsia="Times New Roman" w:hAnsi="Arial" w:cs="Arial"/>
          <w:sz w:val="24"/>
          <w:szCs w:val="24"/>
          <w:lang w:eastAsia="es-CL"/>
        </w:rPr>
        <w:t xml:space="preserve">). </w:t>
      </w:r>
    </w:p>
    <w:p w:rsidR="00565869" w:rsidRPr="00565869" w:rsidRDefault="00565869" w:rsidP="00565869">
      <w:pPr>
        <w:spacing w:after="0"/>
        <w:jc w:val="both"/>
        <w:rPr>
          <w:rFonts w:ascii="Arial" w:eastAsia="Times New Roman" w:hAnsi="Arial" w:cs="Arial"/>
          <w:sz w:val="24"/>
          <w:szCs w:val="24"/>
          <w:lang w:eastAsia="es-CL"/>
        </w:rPr>
      </w:pPr>
      <w:r w:rsidRPr="00565869">
        <w:rPr>
          <w:rFonts w:ascii="Arial" w:eastAsia="Times New Roman" w:hAnsi="Arial" w:cs="Arial"/>
          <w:sz w:val="24"/>
          <w:szCs w:val="24"/>
          <w:lang w:eastAsia="es-CL"/>
        </w:rPr>
        <w:t xml:space="preserve">Según tenemos constancia, el culto al </w:t>
      </w:r>
      <w:r w:rsidRPr="00565869">
        <w:rPr>
          <w:rFonts w:ascii="Arial" w:eastAsia="Times New Roman" w:hAnsi="Arial" w:cs="Arial"/>
          <w:b/>
          <w:bCs/>
          <w:sz w:val="24"/>
          <w:szCs w:val="24"/>
          <w:lang w:eastAsia="es-CL"/>
        </w:rPr>
        <w:t>gato</w:t>
      </w:r>
      <w:r w:rsidRPr="00565869">
        <w:rPr>
          <w:rFonts w:ascii="Arial" w:eastAsia="Times New Roman" w:hAnsi="Arial" w:cs="Arial"/>
          <w:sz w:val="24"/>
          <w:szCs w:val="24"/>
          <w:lang w:eastAsia="es-CL"/>
        </w:rPr>
        <w:t xml:space="preserve"> aparece en el </w:t>
      </w:r>
      <w:r w:rsidRPr="00565869">
        <w:rPr>
          <w:rFonts w:ascii="Arial" w:eastAsia="Times New Roman" w:hAnsi="Arial" w:cs="Arial"/>
          <w:b/>
          <w:bCs/>
          <w:sz w:val="24"/>
          <w:szCs w:val="24"/>
          <w:lang w:eastAsia="es-CL"/>
        </w:rPr>
        <w:t>Antiguo</w:t>
      </w:r>
      <w:r w:rsidRPr="00565869">
        <w:rPr>
          <w:rFonts w:ascii="Arial" w:eastAsia="Times New Roman" w:hAnsi="Arial" w:cs="Arial"/>
          <w:sz w:val="24"/>
          <w:szCs w:val="24"/>
          <w:lang w:eastAsia="es-CL"/>
        </w:rPr>
        <w:t xml:space="preserve"> </w:t>
      </w:r>
      <w:r w:rsidRPr="00565869">
        <w:rPr>
          <w:rFonts w:ascii="Arial" w:eastAsia="Times New Roman" w:hAnsi="Arial" w:cs="Arial"/>
          <w:b/>
          <w:bCs/>
          <w:sz w:val="24"/>
          <w:szCs w:val="24"/>
          <w:lang w:eastAsia="es-CL"/>
        </w:rPr>
        <w:t>Egipto</w:t>
      </w:r>
      <w:r w:rsidRPr="00565869">
        <w:rPr>
          <w:rFonts w:ascii="Arial" w:eastAsia="Times New Roman" w:hAnsi="Arial" w:cs="Arial"/>
          <w:sz w:val="24"/>
          <w:szCs w:val="24"/>
          <w:lang w:eastAsia="es-CL"/>
        </w:rPr>
        <w:t xml:space="preserve"> alrededor del 2.900 a.C. como una deidad local en el </w:t>
      </w:r>
      <w:hyperlink r:id="rId7" w:tooltip="Delta" w:history="1">
        <w:r w:rsidRPr="00565869">
          <w:rPr>
            <w:rFonts w:ascii="Arial" w:eastAsia="Times New Roman" w:hAnsi="Arial" w:cs="Arial"/>
            <w:color w:val="0000FF"/>
            <w:sz w:val="24"/>
            <w:szCs w:val="24"/>
            <w:u w:val="single"/>
            <w:lang w:eastAsia="es-CL"/>
          </w:rPr>
          <w:t>Delta</w:t>
        </w:r>
      </w:hyperlink>
      <w:r w:rsidRPr="00565869">
        <w:rPr>
          <w:rFonts w:ascii="Arial" w:eastAsia="Times New Roman" w:hAnsi="Arial" w:cs="Arial"/>
          <w:sz w:val="24"/>
          <w:szCs w:val="24"/>
          <w:lang w:eastAsia="es-CL"/>
        </w:rPr>
        <w:t xml:space="preserve"> del Nilo. </w:t>
      </w:r>
    </w:p>
    <w:p w:rsidR="00565869" w:rsidRPr="00565869" w:rsidRDefault="00565869" w:rsidP="00565869">
      <w:pPr>
        <w:spacing w:after="0"/>
        <w:jc w:val="both"/>
        <w:rPr>
          <w:rFonts w:ascii="Arial" w:eastAsia="Times New Roman" w:hAnsi="Arial" w:cs="Arial"/>
          <w:sz w:val="24"/>
          <w:szCs w:val="24"/>
          <w:lang w:eastAsia="es-CL"/>
        </w:rPr>
      </w:pPr>
      <w:r w:rsidRPr="00565869">
        <w:rPr>
          <w:rFonts w:ascii="Arial" w:eastAsia="Times New Roman" w:hAnsi="Arial" w:cs="Arial"/>
          <w:sz w:val="24"/>
          <w:szCs w:val="24"/>
          <w:lang w:eastAsia="es-CL"/>
        </w:rPr>
        <w:t xml:space="preserve">La imagen de un felino de orejas erguidas como un Lince (tipo de gato de cola larga a diferencia del doméstico, que vivía en los matorrales del Delta) era utilizada para transponerse al mundo imaginario de las esferas divinas en donde se convertía en una forma de Ra. Así, la diosa gata </w:t>
      </w:r>
      <w:hyperlink r:id="rId8" w:tooltip="Bastet" w:history="1">
        <w:proofErr w:type="spellStart"/>
        <w:r w:rsidRPr="00565869">
          <w:rPr>
            <w:rFonts w:ascii="Arial" w:eastAsia="Times New Roman" w:hAnsi="Arial" w:cs="Arial"/>
            <w:color w:val="0000FF"/>
            <w:sz w:val="24"/>
            <w:szCs w:val="24"/>
            <w:u w:val="single"/>
            <w:lang w:eastAsia="es-CL"/>
          </w:rPr>
          <w:t>Bastet</w:t>
        </w:r>
        <w:proofErr w:type="spellEnd"/>
      </w:hyperlink>
      <w:r w:rsidRPr="00565869">
        <w:rPr>
          <w:rFonts w:ascii="Arial" w:eastAsia="Times New Roman" w:hAnsi="Arial" w:cs="Arial"/>
          <w:sz w:val="24"/>
          <w:szCs w:val="24"/>
          <w:lang w:eastAsia="es-CL"/>
        </w:rPr>
        <w:t xml:space="preserve"> defendió al dios sol </w:t>
      </w:r>
      <w:hyperlink r:id="rId9" w:tooltip="Ra" w:history="1">
        <w:r w:rsidRPr="00565869">
          <w:rPr>
            <w:rFonts w:ascii="Arial" w:eastAsia="Times New Roman" w:hAnsi="Arial" w:cs="Arial"/>
            <w:color w:val="0000FF"/>
            <w:sz w:val="24"/>
            <w:szCs w:val="24"/>
            <w:u w:val="single"/>
            <w:lang w:eastAsia="es-CL"/>
          </w:rPr>
          <w:t>Ra</w:t>
        </w:r>
      </w:hyperlink>
      <w:r w:rsidRPr="00565869">
        <w:rPr>
          <w:rFonts w:ascii="Arial" w:eastAsia="Times New Roman" w:hAnsi="Arial" w:cs="Arial"/>
          <w:sz w:val="24"/>
          <w:szCs w:val="24"/>
          <w:lang w:eastAsia="es-CL"/>
        </w:rPr>
        <w:t xml:space="preserve"> contra los ataques de la serpiente </w:t>
      </w:r>
      <w:hyperlink r:id="rId10" w:tooltip="Apofis" w:history="1">
        <w:proofErr w:type="spellStart"/>
        <w:r w:rsidRPr="00565869">
          <w:rPr>
            <w:rFonts w:ascii="Arial" w:eastAsia="Times New Roman" w:hAnsi="Arial" w:cs="Arial"/>
            <w:color w:val="0000FF"/>
            <w:sz w:val="24"/>
            <w:szCs w:val="24"/>
            <w:u w:val="single"/>
            <w:lang w:eastAsia="es-CL"/>
          </w:rPr>
          <w:t>Apofis</w:t>
        </w:r>
        <w:proofErr w:type="spellEnd"/>
      </w:hyperlink>
      <w:r w:rsidRPr="00565869">
        <w:rPr>
          <w:rFonts w:ascii="Arial" w:eastAsia="Times New Roman" w:hAnsi="Arial" w:cs="Arial"/>
          <w:sz w:val="24"/>
          <w:szCs w:val="24"/>
          <w:lang w:eastAsia="es-CL"/>
        </w:rPr>
        <w:t xml:space="preserve">, una de las deidades </w:t>
      </w:r>
      <w:proofErr w:type="spellStart"/>
      <w:r w:rsidRPr="00565869">
        <w:rPr>
          <w:rFonts w:ascii="Arial" w:eastAsia="Times New Roman" w:hAnsi="Arial" w:cs="Arial"/>
          <w:sz w:val="24"/>
          <w:szCs w:val="24"/>
          <w:lang w:eastAsia="es-CL"/>
        </w:rPr>
        <w:t>mas</w:t>
      </w:r>
      <w:proofErr w:type="spellEnd"/>
      <w:r w:rsidRPr="00565869">
        <w:rPr>
          <w:rFonts w:ascii="Arial" w:eastAsia="Times New Roman" w:hAnsi="Arial" w:cs="Arial"/>
          <w:sz w:val="24"/>
          <w:szCs w:val="24"/>
          <w:lang w:eastAsia="es-CL"/>
        </w:rPr>
        <w:t xml:space="preserve"> representativas del mal. </w:t>
      </w:r>
    </w:p>
    <w:p w:rsidR="00565869" w:rsidRPr="00565869" w:rsidRDefault="00565869" w:rsidP="00565869">
      <w:pPr>
        <w:spacing w:after="0"/>
        <w:jc w:val="both"/>
        <w:rPr>
          <w:rFonts w:ascii="Arial" w:eastAsia="Times New Roman" w:hAnsi="Arial" w:cs="Arial"/>
          <w:sz w:val="24"/>
          <w:szCs w:val="24"/>
          <w:lang w:eastAsia="es-CL"/>
        </w:rPr>
      </w:pPr>
      <w:r w:rsidRPr="00565869">
        <w:rPr>
          <w:rFonts w:ascii="Arial" w:eastAsia="Times New Roman" w:hAnsi="Arial" w:cs="Arial"/>
          <w:sz w:val="24"/>
          <w:szCs w:val="24"/>
          <w:lang w:eastAsia="es-CL"/>
        </w:rPr>
        <w:lastRenderedPageBreak/>
        <w:t xml:space="preserve">En el antiguo Egipto, los gatos domésticos eran considerados animales sagrados. En el Imperio Nuevo el gato era considerado como una encarnación del dios sol y la gata era equiparada al ojo del sol. </w:t>
      </w:r>
    </w:p>
    <w:p w:rsidR="00565869" w:rsidRPr="00565869" w:rsidRDefault="00565869" w:rsidP="00565869">
      <w:pPr>
        <w:spacing w:after="0"/>
        <w:jc w:val="both"/>
        <w:rPr>
          <w:rFonts w:ascii="Arial" w:eastAsia="Times New Roman" w:hAnsi="Arial" w:cs="Arial"/>
          <w:sz w:val="24"/>
          <w:szCs w:val="24"/>
          <w:lang w:eastAsia="es-CL"/>
        </w:rPr>
      </w:pPr>
      <w:r w:rsidRPr="00565869">
        <w:rPr>
          <w:rFonts w:ascii="Arial" w:eastAsia="Times New Roman" w:hAnsi="Arial" w:cs="Arial"/>
          <w:sz w:val="24"/>
          <w:szCs w:val="24"/>
          <w:lang w:eastAsia="es-CL"/>
        </w:rPr>
        <w:t xml:space="preserve">Los egipcios pretendían buscar el contento de la </w:t>
      </w:r>
      <w:r w:rsidRPr="00565869">
        <w:rPr>
          <w:rFonts w:ascii="Arial" w:eastAsia="Times New Roman" w:hAnsi="Arial" w:cs="Arial"/>
          <w:b/>
          <w:bCs/>
          <w:sz w:val="24"/>
          <w:szCs w:val="24"/>
          <w:lang w:eastAsia="es-CL"/>
        </w:rPr>
        <w:t xml:space="preserve">diosa </w:t>
      </w:r>
      <w:hyperlink r:id="rId11" w:tooltip="Bastet" w:history="1">
        <w:proofErr w:type="spellStart"/>
        <w:r w:rsidRPr="00565869">
          <w:rPr>
            <w:rFonts w:ascii="Arial" w:eastAsia="Times New Roman" w:hAnsi="Arial" w:cs="Arial"/>
            <w:b/>
            <w:bCs/>
            <w:color w:val="0000FF"/>
            <w:sz w:val="24"/>
            <w:szCs w:val="24"/>
            <w:u w:val="single"/>
            <w:lang w:eastAsia="es-CL"/>
          </w:rPr>
          <w:t>Bastet</w:t>
        </w:r>
        <w:proofErr w:type="spellEnd"/>
      </w:hyperlink>
      <w:r w:rsidRPr="00565869">
        <w:rPr>
          <w:rFonts w:ascii="Arial" w:eastAsia="Times New Roman" w:hAnsi="Arial" w:cs="Arial"/>
          <w:sz w:val="24"/>
          <w:szCs w:val="24"/>
          <w:lang w:eastAsia="es-CL"/>
        </w:rPr>
        <w:t xml:space="preserve"> que era representada con cuerpo de mujer y cabeza de gato. </w:t>
      </w:r>
    </w:p>
    <w:p w:rsidR="00565869" w:rsidRPr="00565869" w:rsidRDefault="00565869" w:rsidP="00565869">
      <w:pPr>
        <w:spacing w:after="0"/>
        <w:jc w:val="both"/>
        <w:rPr>
          <w:rFonts w:ascii="Arial" w:eastAsia="Times New Roman" w:hAnsi="Arial" w:cs="Arial"/>
          <w:sz w:val="24"/>
          <w:szCs w:val="24"/>
          <w:lang w:eastAsia="es-CL"/>
        </w:rPr>
      </w:pPr>
      <w:r w:rsidRPr="00565869">
        <w:rPr>
          <w:rFonts w:ascii="Arial" w:eastAsia="Times New Roman" w:hAnsi="Arial" w:cs="Arial"/>
          <w:sz w:val="24"/>
          <w:szCs w:val="24"/>
          <w:lang w:eastAsia="es-CL"/>
        </w:rPr>
        <w:t xml:space="preserve">También se creía que Ra, dios del sol, adoptaba la figura de un gato cuando descendía a la tierra. En el libro de los muertos podemos leer: </w:t>
      </w:r>
    </w:p>
    <w:p w:rsidR="00565869" w:rsidRPr="00565869" w:rsidRDefault="00565869" w:rsidP="00565869">
      <w:pPr>
        <w:spacing w:after="0"/>
        <w:jc w:val="both"/>
        <w:rPr>
          <w:rFonts w:ascii="Arial" w:eastAsia="Times New Roman" w:hAnsi="Arial" w:cs="Arial"/>
          <w:sz w:val="24"/>
          <w:szCs w:val="24"/>
          <w:lang w:eastAsia="es-CL"/>
        </w:rPr>
      </w:pPr>
      <w:r w:rsidRPr="00565869">
        <w:rPr>
          <w:rFonts w:ascii="Arial" w:eastAsia="Times New Roman" w:hAnsi="Arial" w:cs="Arial"/>
          <w:sz w:val="24"/>
          <w:szCs w:val="24"/>
          <w:lang w:eastAsia="es-CL"/>
        </w:rPr>
        <w:t xml:space="preserve">"Yo soy el Gran Gato que inauguró el árbol </w:t>
      </w:r>
      <w:proofErr w:type="spellStart"/>
      <w:r w:rsidRPr="00565869">
        <w:rPr>
          <w:rFonts w:ascii="Arial" w:eastAsia="Times New Roman" w:hAnsi="Arial" w:cs="Arial"/>
          <w:sz w:val="24"/>
          <w:szCs w:val="24"/>
          <w:lang w:eastAsia="es-CL"/>
        </w:rPr>
        <w:t>Yeshed</w:t>
      </w:r>
      <w:proofErr w:type="spellEnd"/>
      <w:r w:rsidRPr="00565869">
        <w:rPr>
          <w:rFonts w:ascii="Arial" w:eastAsia="Times New Roman" w:hAnsi="Arial" w:cs="Arial"/>
          <w:sz w:val="24"/>
          <w:szCs w:val="24"/>
          <w:lang w:eastAsia="es-CL"/>
        </w:rPr>
        <w:t xml:space="preserve"> en Heliópolis, en aquella noche en que fueron anonadados los enemigos del Dueño del universo..." </w:t>
      </w:r>
    </w:p>
    <w:p w:rsidR="00565869" w:rsidRPr="00565869" w:rsidRDefault="00565869" w:rsidP="00565869">
      <w:pPr>
        <w:spacing w:after="0"/>
        <w:jc w:val="both"/>
        <w:rPr>
          <w:rFonts w:ascii="Arial" w:eastAsia="Times New Roman" w:hAnsi="Arial" w:cs="Arial"/>
          <w:sz w:val="24"/>
          <w:szCs w:val="24"/>
          <w:lang w:eastAsia="es-CL"/>
        </w:rPr>
      </w:pPr>
      <w:r w:rsidRPr="00565869">
        <w:rPr>
          <w:rFonts w:ascii="Arial" w:eastAsia="Times New Roman" w:hAnsi="Arial" w:cs="Arial"/>
          <w:sz w:val="24"/>
          <w:szCs w:val="24"/>
          <w:lang w:eastAsia="es-CL"/>
        </w:rPr>
        <w:t xml:space="preserve">El texto pertenece al capítulo XVII del Libro de los Muertos, en donde se acompañaba con un dibujo de la figura el gato divino decapitando a la serpiente </w:t>
      </w:r>
      <w:proofErr w:type="spellStart"/>
      <w:r w:rsidRPr="00565869">
        <w:rPr>
          <w:rFonts w:ascii="Arial" w:eastAsia="Times New Roman" w:hAnsi="Arial" w:cs="Arial"/>
          <w:sz w:val="24"/>
          <w:szCs w:val="24"/>
          <w:lang w:eastAsia="es-CL"/>
        </w:rPr>
        <w:t>Apofis</w:t>
      </w:r>
      <w:proofErr w:type="spellEnd"/>
      <w:r w:rsidRPr="00565869">
        <w:rPr>
          <w:rFonts w:ascii="Arial" w:eastAsia="Times New Roman" w:hAnsi="Arial" w:cs="Arial"/>
          <w:sz w:val="24"/>
          <w:szCs w:val="24"/>
          <w:lang w:eastAsia="es-CL"/>
        </w:rPr>
        <w:t>. La mención al árbol '</w:t>
      </w:r>
      <w:proofErr w:type="spellStart"/>
      <w:r w:rsidRPr="00565869">
        <w:rPr>
          <w:rFonts w:ascii="Arial" w:eastAsia="Times New Roman" w:hAnsi="Arial" w:cs="Arial"/>
          <w:sz w:val="24"/>
          <w:szCs w:val="24"/>
          <w:lang w:eastAsia="es-CL"/>
        </w:rPr>
        <w:t>Yeshed</w:t>
      </w:r>
      <w:proofErr w:type="spellEnd"/>
      <w:r w:rsidRPr="00565869">
        <w:rPr>
          <w:rFonts w:ascii="Arial" w:eastAsia="Times New Roman" w:hAnsi="Arial" w:cs="Arial"/>
          <w:sz w:val="24"/>
          <w:szCs w:val="24"/>
          <w:lang w:eastAsia="es-CL"/>
        </w:rPr>
        <w:t>', se refiere a la '</w:t>
      </w:r>
      <w:proofErr w:type="spellStart"/>
      <w:r w:rsidRPr="00565869">
        <w:rPr>
          <w:rFonts w:ascii="Arial" w:eastAsia="Times New Roman" w:hAnsi="Arial" w:cs="Arial"/>
          <w:sz w:val="24"/>
          <w:szCs w:val="24"/>
          <w:lang w:eastAsia="es-CL"/>
        </w:rPr>
        <w:fldChar w:fldCharType="begin"/>
      </w:r>
      <w:r w:rsidRPr="00565869">
        <w:rPr>
          <w:rFonts w:ascii="Arial" w:eastAsia="Times New Roman" w:hAnsi="Arial" w:cs="Arial"/>
          <w:sz w:val="24"/>
          <w:szCs w:val="24"/>
          <w:lang w:eastAsia="es-CL"/>
        </w:rPr>
        <w:instrText xml:space="preserve"> HYPERLINK "http://www.egiptoforo.com/w/index.php?title=Persea&amp;action=edit" \o "Persea" </w:instrText>
      </w:r>
      <w:r w:rsidRPr="00565869">
        <w:rPr>
          <w:rFonts w:ascii="Arial" w:eastAsia="Times New Roman" w:hAnsi="Arial" w:cs="Arial"/>
          <w:sz w:val="24"/>
          <w:szCs w:val="24"/>
          <w:lang w:eastAsia="es-CL"/>
        </w:rPr>
        <w:fldChar w:fldCharType="separate"/>
      </w:r>
      <w:r w:rsidRPr="00565869">
        <w:rPr>
          <w:rFonts w:ascii="Arial" w:eastAsia="Times New Roman" w:hAnsi="Arial" w:cs="Arial"/>
          <w:color w:val="0000FF"/>
          <w:sz w:val="24"/>
          <w:szCs w:val="24"/>
          <w:u w:val="single"/>
          <w:lang w:eastAsia="es-CL"/>
        </w:rPr>
        <w:t>Persea</w:t>
      </w:r>
      <w:proofErr w:type="spellEnd"/>
      <w:r w:rsidRPr="00565869">
        <w:rPr>
          <w:rFonts w:ascii="Arial" w:eastAsia="Times New Roman" w:hAnsi="Arial" w:cs="Arial"/>
          <w:sz w:val="24"/>
          <w:szCs w:val="24"/>
          <w:lang w:eastAsia="es-CL"/>
        </w:rPr>
        <w:fldChar w:fldCharType="end"/>
      </w:r>
      <w:r w:rsidRPr="00565869">
        <w:rPr>
          <w:rFonts w:ascii="Arial" w:eastAsia="Times New Roman" w:hAnsi="Arial" w:cs="Arial"/>
          <w:sz w:val="24"/>
          <w:szCs w:val="24"/>
          <w:lang w:eastAsia="es-CL"/>
        </w:rPr>
        <w:t xml:space="preserve">'. El término 'Inaugurar' hace mención a la costumbre de escribir el nombre del soberano en los frutos del árbol, como simbolismo de la genealogía de la realeza. </w:t>
      </w:r>
      <w:proofErr w:type="gramStart"/>
      <w:r w:rsidRPr="00565869">
        <w:rPr>
          <w:rFonts w:ascii="Arial" w:eastAsia="Times New Roman" w:hAnsi="Arial" w:cs="Arial"/>
          <w:sz w:val="24"/>
          <w:szCs w:val="24"/>
          <w:lang w:eastAsia="es-CL"/>
        </w:rPr>
        <w:t xml:space="preserve">La creencias egipcias, que consideraban que Ra, el Sol, habiendo inaugurado la realeza, había sido el primero en escribir su nombre en el árbol de </w:t>
      </w:r>
      <w:hyperlink r:id="rId12" w:tooltip="Heliópolis" w:history="1">
        <w:r w:rsidRPr="00565869">
          <w:rPr>
            <w:rFonts w:ascii="Arial" w:eastAsia="Times New Roman" w:hAnsi="Arial" w:cs="Arial"/>
            <w:color w:val="0000FF"/>
            <w:sz w:val="24"/>
            <w:szCs w:val="24"/>
            <w:u w:val="single"/>
            <w:lang w:eastAsia="es-CL"/>
          </w:rPr>
          <w:t>Heliópolis</w:t>
        </w:r>
      </w:hyperlink>
      <w:proofErr w:type="gramEnd"/>
      <w:r w:rsidRPr="00565869">
        <w:rPr>
          <w:rFonts w:ascii="Arial" w:eastAsia="Times New Roman" w:hAnsi="Arial" w:cs="Arial"/>
          <w:sz w:val="24"/>
          <w:szCs w:val="24"/>
          <w:lang w:eastAsia="es-CL"/>
        </w:rPr>
        <w:t xml:space="preserve">, asociaban la figura del gato a este árbol por ser la del "gato divino" una de las formas más frecuentes de este dios. </w:t>
      </w:r>
    </w:p>
    <w:p w:rsidR="00565869" w:rsidRPr="00565869" w:rsidRDefault="00565869" w:rsidP="00565869">
      <w:pPr>
        <w:spacing w:after="0"/>
        <w:jc w:val="both"/>
        <w:rPr>
          <w:rFonts w:ascii="Arial" w:eastAsia="Times New Roman" w:hAnsi="Arial" w:cs="Arial"/>
          <w:sz w:val="24"/>
          <w:szCs w:val="24"/>
          <w:lang w:eastAsia="es-CL"/>
        </w:rPr>
      </w:pPr>
      <w:r w:rsidRPr="00565869">
        <w:rPr>
          <w:rFonts w:ascii="Arial" w:eastAsia="Times New Roman" w:hAnsi="Arial" w:cs="Arial"/>
          <w:sz w:val="24"/>
          <w:szCs w:val="24"/>
          <w:lang w:eastAsia="es-CL"/>
        </w:rPr>
        <w:br/>
        <w:t xml:space="preserve">Los antiguos egipcios tenían muy presente el valor religioso del gato en su vida cotidiana. Si disponían de los recursos necesarios, colocaban al gato embalsamado en un sarcófago especial y lo transportaban a la ciudad de </w:t>
      </w:r>
      <w:hyperlink r:id="rId13" w:tooltip="Bubastis" w:history="1">
        <w:proofErr w:type="spellStart"/>
        <w:r w:rsidRPr="00565869">
          <w:rPr>
            <w:rFonts w:ascii="Arial" w:eastAsia="Times New Roman" w:hAnsi="Arial" w:cs="Arial"/>
            <w:color w:val="0000FF"/>
            <w:sz w:val="24"/>
            <w:szCs w:val="24"/>
            <w:u w:val="single"/>
            <w:lang w:eastAsia="es-CL"/>
          </w:rPr>
          <w:t>Bubastis</w:t>
        </w:r>
        <w:proofErr w:type="spellEnd"/>
      </w:hyperlink>
      <w:r w:rsidRPr="00565869">
        <w:rPr>
          <w:rFonts w:ascii="Arial" w:eastAsia="Times New Roman" w:hAnsi="Arial" w:cs="Arial"/>
          <w:sz w:val="24"/>
          <w:szCs w:val="24"/>
          <w:lang w:eastAsia="es-CL"/>
        </w:rPr>
        <w:t xml:space="preserve"> (</w:t>
      </w:r>
      <w:proofErr w:type="spellStart"/>
      <w:r w:rsidRPr="00565869">
        <w:rPr>
          <w:rFonts w:ascii="Arial" w:eastAsia="Times New Roman" w:hAnsi="Arial" w:cs="Arial"/>
          <w:sz w:val="24"/>
          <w:szCs w:val="24"/>
          <w:lang w:eastAsia="es-CL"/>
        </w:rPr>
        <w:t>Tell</w:t>
      </w:r>
      <w:proofErr w:type="spellEnd"/>
      <w:r w:rsidRPr="00565869">
        <w:rPr>
          <w:rFonts w:ascii="Arial" w:eastAsia="Times New Roman" w:hAnsi="Arial" w:cs="Arial"/>
          <w:sz w:val="24"/>
          <w:szCs w:val="24"/>
          <w:lang w:eastAsia="es-CL"/>
        </w:rPr>
        <w:t xml:space="preserve"> Basta) para ser enterrado con solemnidad. En el templo se colocaban cientos de figuritas de gato como ofrendas votivas para obtener el favor de la diosa. </w:t>
      </w:r>
    </w:p>
    <w:p w:rsidR="00565869" w:rsidRPr="00565869" w:rsidRDefault="00565869" w:rsidP="00565869">
      <w:pPr>
        <w:spacing w:after="0"/>
        <w:jc w:val="both"/>
        <w:rPr>
          <w:rFonts w:ascii="Arial" w:eastAsia="Times New Roman" w:hAnsi="Arial" w:cs="Arial"/>
          <w:sz w:val="24"/>
          <w:szCs w:val="24"/>
          <w:lang w:eastAsia="es-CL"/>
        </w:rPr>
      </w:pPr>
      <w:r w:rsidRPr="00565869">
        <w:rPr>
          <w:rFonts w:ascii="Arial" w:eastAsia="Times New Roman" w:hAnsi="Arial" w:cs="Arial"/>
          <w:sz w:val="24"/>
          <w:szCs w:val="24"/>
          <w:lang w:eastAsia="es-CL"/>
        </w:rPr>
        <w:t xml:space="preserve">Fueron objeto de culto debido a su habilidad para hacer disminuir la población de ratones en los campos de cereales del </w:t>
      </w:r>
      <w:hyperlink r:id="rId14" w:tooltip="Nilo" w:history="1">
        <w:r w:rsidRPr="00565869">
          <w:rPr>
            <w:rFonts w:ascii="Arial" w:eastAsia="Times New Roman" w:hAnsi="Arial" w:cs="Arial"/>
            <w:color w:val="0000FF"/>
            <w:sz w:val="24"/>
            <w:szCs w:val="24"/>
            <w:u w:val="single"/>
            <w:lang w:eastAsia="es-CL"/>
          </w:rPr>
          <w:t>Nilo</w:t>
        </w:r>
      </w:hyperlink>
      <w:r w:rsidRPr="00565869">
        <w:rPr>
          <w:rFonts w:ascii="Arial" w:eastAsia="Times New Roman" w:hAnsi="Arial" w:cs="Arial"/>
          <w:sz w:val="24"/>
          <w:szCs w:val="24"/>
          <w:lang w:eastAsia="es-CL"/>
        </w:rPr>
        <w:t xml:space="preserve">, de capital importancia económica. También mantenían limpias las casas de </w:t>
      </w:r>
      <w:hyperlink r:id="rId15" w:tooltip="Serpientes" w:history="1">
        <w:r w:rsidRPr="00565869">
          <w:rPr>
            <w:rFonts w:ascii="Arial" w:eastAsia="Times New Roman" w:hAnsi="Arial" w:cs="Arial"/>
            <w:color w:val="0000FF"/>
            <w:sz w:val="24"/>
            <w:szCs w:val="24"/>
            <w:u w:val="single"/>
            <w:lang w:eastAsia="es-CL"/>
          </w:rPr>
          <w:t>serpientes</w:t>
        </w:r>
      </w:hyperlink>
      <w:r w:rsidRPr="00565869">
        <w:rPr>
          <w:rFonts w:ascii="Arial" w:eastAsia="Times New Roman" w:hAnsi="Arial" w:cs="Arial"/>
          <w:sz w:val="24"/>
          <w:szCs w:val="24"/>
          <w:lang w:eastAsia="es-CL"/>
        </w:rPr>
        <w:t xml:space="preserve"> y roedores. En el Imperio Nuevo, se llegó a adiestrar a los gatos en la cacería de aves y a coger la presa y llevarla hasta el cazador. Encontramos varios relieves representando este tipo de escenas. </w:t>
      </w:r>
    </w:p>
    <w:p w:rsidR="00565869" w:rsidRPr="00565869" w:rsidRDefault="00565869" w:rsidP="00565869">
      <w:pPr>
        <w:spacing w:after="0"/>
        <w:jc w:val="both"/>
        <w:rPr>
          <w:rFonts w:ascii="Arial" w:eastAsia="Times New Roman" w:hAnsi="Arial" w:cs="Arial"/>
          <w:sz w:val="24"/>
          <w:szCs w:val="24"/>
          <w:lang w:eastAsia="es-CL"/>
        </w:rPr>
      </w:pPr>
      <w:r w:rsidRPr="00565869">
        <w:rPr>
          <w:rFonts w:ascii="Arial" w:eastAsia="Times New Roman" w:hAnsi="Arial" w:cs="Arial"/>
          <w:sz w:val="24"/>
          <w:szCs w:val="24"/>
          <w:lang w:eastAsia="es-CL"/>
        </w:rPr>
        <w:br/>
        <w:t xml:space="preserve">Los egipcios guardaban luto cuando morían sus gatos. Todos los miembros de la familia se rasuraban las cejas como señal de aflicción y dolor. </w:t>
      </w:r>
    </w:p>
    <w:p w:rsidR="00565869" w:rsidRPr="00565869" w:rsidRDefault="00565869" w:rsidP="00565869">
      <w:pPr>
        <w:spacing w:after="0"/>
        <w:jc w:val="both"/>
        <w:rPr>
          <w:rFonts w:ascii="Arial" w:eastAsia="Times New Roman" w:hAnsi="Arial" w:cs="Arial"/>
          <w:sz w:val="24"/>
          <w:szCs w:val="24"/>
          <w:lang w:eastAsia="es-CL"/>
        </w:rPr>
      </w:pPr>
      <w:r w:rsidRPr="00565869">
        <w:rPr>
          <w:rFonts w:ascii="Arial" w:eastAsia="Times New Roman" w:hAnsi="Arial" w:cs="Arial"/>
          <w:sz w:val="24"/>
          <w:szCs w:val="24"/>
          <w:lang w:eastAsia="es-CL"/>
        </w:rPr>
        <w:t xml:space="preserve">Las leyes penales egipcias en época tardía, eran también curiosas. Eran tan estrictas que ni el propio faraón podía indultar a quien matara a un gato. Según </w:t>
      </w:r>
      <w:hyperlink r:id="rId16" w:tooltip="Herodoto" w:history="1">
        <w:proofErr w:type="spellStart"/>
        <w:r w:rsidRPr="00565869">
          <w:rPr>
            <w:rFonts w:ascii="Arial" w:eastAsia="Times New Roman" w:hAnsi="Arial" w:cs="Arial"/>
            <w:color w:val="0000FF"/>
            <w:sz w:val="24"/>
            <w:szCs w:val="24"/>
            <w:u w:val="single"/>
            <w:lang w:eastAsia="es-CL"/>
          </w:rPr>
          <w:t>Herodoto</w:t>
        </w:r>
        <w:proofErr w:type="spellEnd"/>
      </w:hyperlink>
      <w:r w:rsidRPr="00565869">
        <w:rPr>
          <w:rFonts w:ascii="Arial" w:eastAsia="Times New Roman" w:hAnsi="Arial" w:cs="Arial"/>
          <w:sz w:val="24"/>
          <w:szCs w:val="24"/>
          <w:lang w:eastAsia="es-CL"/>
        </w:rPr>
        <w:t xml:space="preserve">, las leyes multaban a quien mataba involuntariamente a un gato y la multa era impuesta por los </w:t>
      </w:r>
      <w:hyperlink r:id="rId17" w:tooltip="Sacerdotes" w:history="1">
        <w:r w:rsidRPr="00565869">
          <w:rPr>
            <w:rFonts w:ascii="Arial" w:eastAsia="Times New Roman" w:hAnsi="Arial" w:cs="Arial"/>
            <w:color w:val="0000FF"/>
            <w:sz w:val="24"/>
            <w:szCs w:val="24"/>
            <w:u w:val="single"/>
            <w:lang w:eastAsia="es-CL"/>
          </w:rPr>
          <w:t>sacerdotes</w:t>
        </w:r>
      </w:hyperlink>
      <w:r w:rsidRPr="00565869">
        <w:rPr>
          <w:rFonts w:ascii="Arial" w:eastAsia="Times New Roman" w:hAnsi="Arial" w:cs="Arial"/>
          <w:sz w:val="24"/>
          <w:szCs w:val="24"/>
          <w:lang w:eastAsia="es-CL"/>
        </w:rPr>
        <w:t xml:space="preserve">. </w:t>
      </w:r>
    </w:p>
    <w:p w:rsidR="00565869" w:rsidRPr="00565869" w:rsidRDefault="00565869" w:rsidP="00565869">
      <w:pPr>
        <w:spacing w:after="0"/>
        <w:jc w:val="both"/>
        <w:rPr>
          <w:rFonts w:ascii="Arial" w:eastAsia="Times New Roman" w:hAnsi="Arial" w:cs="Arial"/>
          <w:sz w:val="24"/>
          <w:szCs w:val="24"/>
          <w:lang w:eastAsia="es-CL"/>
        </w:rPr>
      </w:pPr>
      <w:r w:rsidRPr="00565869">
        <w:rPr>
          <w:rFonts w:ascii="Arial" w:eastAsia="Times New Roman" w:hAnsi="Arial" w:cs="Arial"/>
          <w:sz w:val="24"/>
          <w:szCs w:val="24"/>
          <w:lang w:eastAsia="es-CL"/>
        </w:rPr>
        <w:t xml:space="preserve">Era tal el nivel de mentalización de que había que proteger a toda costa la vida del gato que hasta, en caso de incendio, el gato de la casa era puesto a salvo en primer lugar. </w:t>
      </w:r>
    </w:p>
    <w:p w:rsidR="00565869" w:rsidRPr="00565869" w:rsidRDefault="00565869" w:rsidP="00565869">
      <w:pPr>
        <w:spacing w:after="0"/>
        <w:jc w:val="both"/>
        <w:rPr>
          <w:rFonts w:ascii="Arial" w:eastAsia="Times New Roman" w:hAnsi="Arial" w:cs="Arial"/>
          <w:sz w:val="24"/>
          <w:szCs w:val="24"/>
          <w:lang w:eastAsia="es-CL"/>
        </w:rPr>
      </w:pPr>
      <w:r w:rsidRPr="00565869">
        <w:rPr>
          <w:rFonts w:ascii="Arial" w:eastAsia="Times New Roman" w:hAnsi="Arial" w:cs="Arial"/>
          <w:sz w:val="24"/>
          <w:szCs w:val="24"/>
          <w:lang w:eastAsia="es-CL"/>
        </w:rPr>
        <w:lastRenderedPageBreak/>
        <w:t xml:space="preserve">En 1890, en </w:t>
      </w:r>
      <w:hyperlink r:id="rId18" w:tooltip="Beni Hasan" w:history="1">
        <w:r w:rsidRPr="00565869">
          <w:rPr>
            <w:rFonts w:ascii="Arial" w:eastAsia="Times New Roman" w:hAnsi="Arial" w:cs="Arial"/>
            <w:color w:val="0000FF"/>
            <w:sz w:val="24"/>
            <w:szCs w:val="24"/>
            <w:u w:val="single"/>
            <w:lang w:eastAsia="es-CL"/>
          </w:rPr>
          <w:t>Beni Hasan</w:t>
        </w:r>
      </w:hyperlink>
      <w:r w:rsidRPr="00565869">
        <w:rPr>
          <w:rFonts w:ascii="Arial" w:eastAsia="Times New Roman" w:hAnsi="Arial" w:cs="Arial"/>
          <w:sz w:val="24"/>
          <w:szCs w:val="24"/>
          <w:lang w:eastAsia="es-CL"/>
        </w:rPr>
        <w:t xml:space="preserve">, los arqueólogos descubrieron un antiguo cementerio de gatos en el que se llegaron a contar 300.000 momias de gatos embalsamados. Los sacerdotes llegaron a formar un lucrativo negocio alrededor de la venta de gatos momificados, incluso llegando a estafar a sus compradores </w:t>
      </w:r>
      <w:proofErr w:type="spellStart"/>
      <w:r w:rsidRPr="00565869">
        <w:rPr>
          <w:rFonts w:ascii="Arial" w:eastAsia="Times New Roman" w:hAnsi="Arial" w:cs="Arial"/>
          <w:sz w:val="24"/>
          <w:szCs w:val="24"/>
          <w:lang w:eastAsia="es-CL"/>
        </w:rPr>
        <w:t>vendiendoles</w:t>
      </w:r>
      <w:proofErr w:type="spellEnd"/>
      <w:r w:rsidRPr="00565869">
        <w:rPr>
          <w:rFonts w:ascii="Arial" w:eastAsia="Times New Roman" w:hAnsi="Arial" w:cs="Arial"/>
          <w:sz w:val="24"/>
          <w:szCs w:val="24"/>
          <w:lang w:eastAsia="es-CL"/>
        </w:rPr>
        <w:t xml:space="preserve"> falsos gatos. Hoy gracias a las radiografías sabemos que los gatos eran sacrificados rompiéndoles el cuello. </w:t>
      </w:r>
    </w:p>
    <w:p w:rsidR="00565869" w:rsidRPr="00565869" w:rsidRDefault="00565869" w:rsidP="00565869">
      <w:pPr>
        <w:spacing w:after="0"/>
        <w:jc w:val="both"/>
        <w:rPr>
          <w:rFonts w:ascii="Arial" w:eastAsia="Times New Roman" w:hAnsi="Arial" w:cs="Arial"/>
          <w:sz w:val="24"/>
          <w:szCs w:val="24"/>
          <w:lang w:eastAsia="es-CL"/>
        </w:rPr>
      </w:pPr>
      <w:r w:rsidRPr="00565869">
        <w:rPr>
          <w:rFonts w:ascii="Arial" w:eastAsia="Times New Roman" w:hAnsi="Arial" w:cs="Arial"/>
          <w:sz w:val="24"/>
          <w:szCs w:val="24"/>
          <w:lang w:eastAsia="es-CL"/>
        </w:rPr>
        <w:t xml:space="preserve">Todos estaban envueltos en vendas funerarias, momificados y colocados cada uno en un pequeño ataúd que reproducía la forma del animal. </w:t>
      </w:r>
    </w:p>
    <w:p w:rsidR="00565869" w:rsidRPr="00565869" w:rsidRDefault="00565869" w:rsidP="00565869">
      <w:pPr>
        <w:spacing w:after="0"/>
        <w:jc w:val="both"/>
        <w:rPr>
          <w:rFonts w:ascii="Arial" w:eastAsia="Times New Roman" w:hAnsi="Arial" w:cs="Arial"/>
          <w:sz w:val="24"/>
          <w:szCs w:val="24"/>
          <w:lang w:eastAsia="es-CL"/>
        </w:rPr>
      </w:pPr>
      <w:r w:rsidRPr="00565869">
        <w:rPr>
          <w:rFonts w:ascii="Arial" w:eastAsia="Times New Roman" w:hAnsi="Arial" w:cs="Arial"/>
          <w:sz w:val="24"/>
          <w:szCs w:val="24"/>
          <w:lang w:eastAsia="es-CL"/>
        </w:rPr>
        <w:t xml:space="preserve">Los antiguos egipcios nunca dieron al </w:t>
      </w:r>
      <w:r w:rsidRPr="00565869">
        <w:rPr>
          <w:rFonts w:ascii="Arial" w:eastAsia="Times New Roman" w:hAnsi="Arial" w:cs="Arial"/>
          <w:b/>
          <w:bCs/>
          <w:sz w:val="24"/>
          <w:szCs w:val="24"/>
          <w:lang w:eastAsia="es-CL"/>
        </w:rPr>
        <w:t>gato</w:t>
      </w:r>
      <w:r w:rsidRPr="00565869">
        <w:rPr>
          <w:rFonts w:ascii="Arial" w:eastAsia="Times New Roman" w:hAnsi="Arial" w:cs="Arial"/>
          <w:sz w:val="24"/>
          <w:szCs w:val="24"/>
          <w:lang w:eastAsia="es-CL"/>
        </w:rPr>
        <w:t xml:space="preserve"> un nombre especialmente significativo, sino que prefirieron llamarlo por su onomatopeya: </w:t>
      </w:r>
      <w:proofErr w:type="spellStart"/>
      <w:r w:rsidRPr="00565869">
        <w:rPr>
          <w:rFonts w:ascii="Arial" w:eastAsia="Times New Roman" w:hAnsi="Arial" w:cs="Arial"/>
          <w:sz w:val="24"/>
          <w:szCs w:val="24"/>
          <w:lang w:eastAsia="es-CL"/>
        </w:rPr>
        <w:t>Miw</w:t>
      </w:r>
      <w:proofErr w:type="spellEnd"/>
      <w:r w:rsidRPr="00565869">
        <w:rPr>
          <w:rFonts w:ascii="Arial" w:eastAsia="Times New Roman" w:hAnsi="Arial" w:cs="Arial"/>
          <w:sz w:val="24"/>
          <w:szCs w:val="24"/>
          <w:lang w:eastAsia="es-CL"/>
        </w:rPr>
        <w:t xml:space="preserve">. </w:t>
      </w:r>
    </w:p>
    <w:p w:rsidR="00565869" w:rsidRPr="00565869" w:rsidRDefault="00565869" w:rsidP="00565869">
      <w:pPr>
        <w:spacing w:after="0"/>
        <w:jc w:val="both"/>
        <w:rPr>
          <w:rFonts w:ascii="Arial" w:eastAsia="Times New Roman" w:hAnsi="Arial" w:cs="Arial"/>
          <w:sz w:val="24"/>
          <w:szCs w:val="24"/>
          <w:lang w:eastAsia="es-CL"/>
        </w:rPr>
      </w:pPr>
      <w:r w:rsidRPr="00565869">
        <w:rPr>
          <w:rFonts w:ascii="Arial" w:eastAsia="Times New Roman" w:hAnsi="Arial" w:cs="Arial"/>
          <w:sz w:val="24"/>
          <w:szCs w:val="24"/>
          <w:lang w:eastAsia="es-CL"/>
        </w:rPr>
        <w:t xml:space="preserve">Respecto al trato corriente que daban a estos animales cabe decir que era tan especial que cuando uno de ellos caía enfermo recibía tantos cuidados y atenciones como los que se daban a los niños. </w:t>
      </w:r>
    </w:p>
    <w:p w:rsidR="00565869" w:rsidRPr="00565869" w:rsidRDefault="00565869" w:rsidP="00565869">
      <w:pPr>
        <w:spacing w:after="0"/>
        <w:jc w:val="both"/>
        <w:rPr>
          <w:rFonts w:ascii="Arial" w:eastAsia="Times New Roman" w:hAnsi="Arial" w:cs="Arial"/>
          <w:sz w:val="24"/>
          <w:szCs w:val="24"/>
          <w:lang w:eastAsia="es-CL"/>
        </w:rPr>
      </w:pPr>
      <w:r w:rsidRPr="00565869">
        <w:rPr>
          <w:rFonts w:ascii="Arial" w:eastAsia="Times New Roman" w:hAnsi="Arial" w:cs="Arial"/>
          <w:sz w:val="24"/>
          <w:szCs w:val="24"/>
          <w:lang w:eastAsia="es-CL"/>
        </w:rPr>
        <w:t xml:space="preserve">Como es lógico y natural el cementerio de gatos más grande de todo Egipto estaba precisamente en </w:t>
      </w:r>
      <w:proofErr w:type="spellStart"/>
      <w:r w:rsidRPr="00565869">
        <w:rPr>
          <w:rFonts w:ascii="Arial" w:eastAsia="Times New Roman" w:hAnsi="Arial" w:cs="Arial"/>
          <w:sz w:val="24"/>
          <w:szCs w:val="24"/>
          <w:lang w:eastAsia="es-CL"/>
        </w:rPr>
        <w:t>Bubastis</w:t>
      </w:r>
      <w:proofErr w:type="spellEnd"/>
      <w:r w:rsidRPr="00565869">
        <w:rPr>
          <w:rFonts w:ascii="Arial" w:eastAsia="Times New Roman" w:hAnsi="Arial" w:cs="Arial"/>
          <w:sz w:val="24"/>
          <w:szCs w:val="24"/>
          <w:lang w:eastAsia="es-CL"/>
        </w:rPr>
        <w:t xml:space="preserve">, un lugar al que acudían gentes de todo el país para dar sepultura a sus queridos felinos. </w:t>
      </w:r>
    </w:p>
    <w:p w:rsidR="00565869" w:rsidRPr="00565869" w:rsidRDefault="00565869" w:rsidP="00565869">
      <w:pPr>
        <w:spacing w:after="0"/>
        <w:jc w:val="both"/>
        <w:rPr>
          <w:rFonts w:ascii="Arial" w:eastAsia="Times New Roman" w:hAnsi="Arial" w:cs="Arial"/>
          <w:sz w:val="24"/>
          <w:szCs w:val="24"/>
          <w:lang w:eastAsia="es-CL"/>
        </w:rPr>
      </w:pPr>
    </w:p>
    <w:p w:rsidR="00565869" w:rsidRPr="00565869" w:rsidRDefault="00565869" w:rsidP="00565869">
      <w:pPr>
        <w:spacing w:after="0"/>
        <w:jc w:val="both"/>
        <w:rPr>
          <w:rFonts w:ascii="Arial" w:eastAsia="Times New Roman" w:hAnsi="Arial" w:cs="Arial"/>
          <w:sz w:val="24"/>
          <w:szCs w:val="24"/>
          <w:lang w:eastAsia="es-CL"/>
        </w:rPr>
      </w:pPr>
      <w:r w:rsidRPr="00565869">
        <w:rPr>
          <w:rFonts w:ascii="Arial" w:eastAsia="Times New Roman" w:hAnsi="Arial" w:cs="Arial"/>
          <w:noProof/>
          <w:color w:val="0000FF"/>
          <w:sz w:val="24"/>
          <w:szCs w:val="24"/>
          <w:lang w:eastAsia="es-CL"/>
        </w:rPr>
        <w:drawing>
          <wp:inline distT="0" distB="0" distL="0" distR="0">
            <wp:extent cx="4762500" cy="2867025"/>
            <wp:effectExtent l="19050" t="0" r="0" b="0"/>
            <wp:docPr id="3" name="Imagen 3" descr="Momia de Gato. Museo del Lovre.">
              <a:hlinkClick xmlns:a="http://schemas.openxmlformats.org/drawingml/2006/main" r:id="rId19" tooltip="&quot;Momia de Gato. Museo del Lov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mia de Gato. Museo del Lovre.">
                      <a:hlinkClick r:id="rId19" tooltip="&quot;Momia de Gato. Museo del Lovre.&quot;"/>
                    </pic:cNvPr>
                    <pic:cNvPicPr>
                      <a:picLocks noChangeAspect="1" noChangeArrowheads="1"/>
                    </pic:cNvPicPr>
                  </pic:nvPicPr>
                  <pic:blipFill>
                    <a:blip r:embed="rId20" cstate="print"/>
                    <a:srcRect/>
                    <a:stretch>
                      <a:fillRect/>
                    </a:stretch>
                  </pic:blipFill>
                  <pic:spPr bwMode="auto">
                    <a:xfrm>
                      <a:off x="0" y="0"/>
                      <a:ext cx="4762500" cy="2867025"/>
                    </a:xfrm>
                    <a:prstGeom prst="rect">
                      <a:avLst/>
                    </a:prstGeom>
                    <a:noFill/>
                    <a:ln w="9525">
                      <a:noFill/>
                      <a:miter lim="800000"/>
                      <a:headEnd/>
                      <a:tailEnd/>
                    </a:ln>
                  </pic:spPr>
                </pic:pic>
              </a:graphicData>
            </a:graphic>
          </wp:inline>
        </w:drawing>
      </w:r>
    </w:p>
    <w:p w:rsidR="00565869" w:rsidRPr="00565869" w:rsidRDefault="00565869" w:rsidP="00565869">
      <w:pPr>
        <w:spacing w:after="0"/>
        <w:jc w:val="both"/>
        <w:rPr>
          <w:rFonts w:ascii="Arial" w:eastAsia="Times New Roman" w:hAnsi="Arial" w:cs="Arial"/>
          <w:sz w:val="24"/>
          <w:szCs w:val="24"/>
          <w:lang w:eastAsia="es-CL"/>
        </w:rPr>
      </w:pPr>
      <w:r w:rsidRPr="00565869">
        <w:rPr>
          <w:rFonts w:ascii="Arial" w:eastAsia="Times New Roman" w:hAnsi="Arial" w:cs="Arial"/>
          <w:noProof/>
          <w:color w:val="0000FF"/>
          <w:sz w:val="24"/>
          <w:szCs w:val="24"/>
          <w:lang w:eastAsia="es-CL"/>
        </w:rPr>
        <w:drawing>
          <wp:inline distT="0" distB="0" distL="0" distR="0">
            <wp:extent cx="142875" cy="104775"/>
            <wp:effectExtent l="19050" t="0" r="9525" b="0"/>
            <wp:docPr id="4" name="Imagen 4" descr="http://www.egiptoforo.com/w/skins/common/images/magnify-clip.png">
              <a:hlinkClick xmlns:a="http://schemas.openxmlformats.org/drawingml/2006/main" r:id="rId19"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giptoforo.com/w/skins/common/images/magnify-clip.png">
                      <a:hlinkClick r:id="rId19" tooltip="&quot;Aumentar&quot;"/>
                    </pic:cNvPr>
                    <pic:cNvPicPr>
                      <a:picLocks noChangeAspect="1" noChangeArrowheads="1"/>
                    </pic:cNvPicPr>
                  </pic:nvPicPr>
                  <pic:blipFill>
                    <a:blip r:embed="rId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565869" w:rsidRPr="00565869" w:rsidRDefault="00565869" w:rsidP="00565869">
      <w:pPr>
        <w:spacing w:after="0"/>
        <w:jc w:val="both"/>
        <w:rPr>
          <w:rFonts w:ascii="Arial" w:eastAsia="Times New Roman" w:hAnsi="Arial" w:cs="Arial"/>
          <w:sz w:val="24"/>
          <w:szCs w:val="24"/>
          <w:lang w:eastAsia="es-CL"/>
        </w:rPr>
      </w:pPr>
      <w:r w:rsidRPr="00565869">
        <w:rPr>
          <w:rFonts w:ascii="Arial" w:eastAsia="Times New Roman" w:hAnsi="Arial" w:cs="Arial"/>
          <w:sz w:val="24"/>
          <w:szCs w:val="24"/>
          <w:lang w:eastAsia="es-CL"/>
        </w:rPr>
        <w:t xml:space="preserve">Momia de Gato. Museo del </w:t>
      </w:r>
      <w:proofErr w:type="spellStart"/>
      <w:r w:rsidRPr="00565869">
        <w:rPr>
          <w:rFonts w:ascii="Arial" w:eastAsia="Times New Roman" w:hAnsi="Arial" w:cs="Arial"/>
          <w:sz w:val="24"/>
          <w:szCs w:val="24"/>
          <w:lang w:eastAsia="es-CL"/>
        </w:rPr>
        <w:t>Lovre</w:t>
      </w:r>
      <w:proofErr w:type="spellEnd"/>
      <w:r w:rsidRPr="00565869">
        <w:rPr>
          <w:rFonts w:ascii="Arial" w:eastAsia="Times New Roman" w:hAnsi="Arial" w:cs="Arial"/>
          <w:sz w:val="24"/>
          <w:szCs w:val="24"/>
          <w:lang w:eastAsia="es-CL"/>
        </w:rPr>
        <w:t>.</w:t>
      </w:r>
    </w:p>
    <w:p w:rsidR="00721852" w:rsidRPr="00565869" w:rsidRDefault="00721852" w:rsidP="00565869">
      <w:pPr>
        <w:spacing w:after="0"/>
        <w:jc w:val="both"/>
        <w:rPr>
          <w:rFonts w:ascii="Arial" w:hAnsi="Arial" w:cs="Arial"/>
          <w:sz w:val="24"/>
          <w:szCs w:val="24"/>
        </w:rPr>
      </w:pPr>
    </w:p>
    <w:sectPr w:rsidR="00721852" w:rsidRPr="00565869" w:rsidSect="0072185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5869"/>
    <w:rsid w:val="00565869"/>
    <w:rsid w:val="00721852"/>
    <w:rsid w:val="00C212D9"/>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852"/>
  </w:style>
  <w:style w:type="paragraph" w:styleId="Ttulo1">
    <w:name w:val="heading 1"/>
    <w:basedOn w:val="Normal"/>
    <w:link w:val="Ttulo1Car"/>
    <w:uiPriority w:val="9"/>
    <w:qFormat/>
    <w:rsid w:val="005658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65869"/>
    <w:rPr>
      <w:rFonts w:ascii="Times New Roman" w:eastAsia="Times New Roman" w:hAnsi="Times New Roman" w:cs="Times New Roman"/>
      <w:b/>
      <w:bCs/>
      <w:kern w:val="36"/>
      <w:sz w:val="48"/>
      <w:szCs w:val="48"/>
      <w:lang w:eastAsia="es-CL"/>
    </w:rPr>
  </w:style>
  <w:style w:type="character" w:styleId="Hipervnculo">
    <w:name w:val="Hyperlink"/>
    <w:basedOn w:val="Fuentedeprrafopredeter"/>
    <w:uiPriority w:val="99"/>
    <w:semiHidden/>
    <w:unhideWhenUsed/>
    <w:rsid w:val="00565869"/>
    <w:rPr>
      <w:color w:val="0000FF"/>
      <w:u w:val="single"/>
    </w:rPr>
  </w:style>
  <w:style w:type="paragraph" w:styleId="NormalWeb">
    <w:name w:val="Normal (Web)"/>
    <w:basedOn w:val="Normal"/>
    <w:uiPriority w:val="99"/>
    <w:semiHidden/>
    <w:unhideWhenUsed/>
    <w:rsid w:val="0056586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5658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58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4537923">
      <w:bodyDiv w:val="1"/>
      <w:marLeft w:val="0"/>
      <w:marRight w:val="0"/>
      <w:marTop w:val="0"/>
      <w:marBottom w:val="0"/>
      <w:divBdr>
        <w:top w:val="none" w:sz="0" w:space="0" w:color="auto"/>
        <w:left w:val="none" w:sz="0" w:space="0" w:color="auto"/>
        <w:bottom w:val="none" w:sz="0" w:space="0" w:color="auto"/>
        <w:right w:val="none" w:sz="0" w:space="0" w:color="auto"/>
      </w:divBdr>
      <w:divsChild>
        <w:div w:id="1245259378">
          <w:marLeft w:val="0"/>
          <w:marRight w:val="0"/>
          <w:marTop w:val="0"/>
          <w:marBottom w:val="0"/>
          <w:divBdr>
            <w:top w:val="none" w:sz="0" w:space="0" w:color="auto"/>
            <w:left w:val="none" w:sz="0" w:space="0" w:color="auto"/>
            <w:bottom w:val="none" w:sz="0" w:space="0" w:color="auto"/>
            <w:right w:val="none" w:sz="0" w:space="0" w:color="auto"/>
          </w:divBdr>
          <w:divsChild>
            <w:div w:id="1243375253">
              <w:marLeft w:val="0"/>
              <w:marRight w:val="0"/>
              <w:marTop w:val="0"/>
              <w:marBottom w:val="0"/>
              <w:divBdr>
                <w:top w:val="none" w:sz="0" w:space="0" w:color="auto"/>
                <w:left w:val="none" w:sz="0" w:space="0" w:color="auto"/>
                <w:bottom w:val="none" w:sz="0" w:space="0" w:color="auto"/>
                <w:right w:val="none" w:sz="0" w:space="0" w:color="auto"/>
              </w:divBdr>
              <w:divsChild>
                <w:div w:id="1193957267">
                  <w:marLeft w:val="0"/>
                  <w:marRight w:val="0"/>
                  <w:marTop w:val="0"/>
                  <w:marBottom w:val="0"/>
                  <w:divBdr>
                    <w:top w:val="none" w:sz="0" w:space="0" w:color="auto"/>
                    <w:left w:val="none" w:sz="0" w:space="0" w:color="auto"/>
                    <w:bottom w:val="none" w:sz="0" w:space="0" w:color="auto"/>
                    <w:right w:val="none" w:sz="0" w:space="0" w:color="auto"/>
                  </w:divBdr>
                  <w:divsChild>
                    <w:div w:id="640117279">
                      <w:marLeft w:val="0"/>
                      <w:marRight w:val="0"/>
                      <w:marTop w:val="0"/>
                      <w:marBottom w:val="0"/>
                      <w:divBdr>
                        <w:top w:val="none" w:sz="0" w:space="0" w:color="auto"/>
                        <w:left w:val="none" w:sz="0" w:space="0" w:color="auto"/>
                        <w:bottom w:val="none" w:sz="0" w:space="0" w:color="auto"/>
                        <w:right w:val="none" w:sz="0" w:space="0" w:color="auto"/>
                      </w:divBdr>
                      <w:divsChild>
                        <w:div w:id="137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243245">
              <w:marLeft w:val="0"/>
              <w:marRight w:val="0"/>
              <w:marTop w:val="0"/>
              <w:marBottom w:val="0"/>
              <w:divBdr>
                <w:top w:val="none" w:sz="0" w:space="0" w:color="auto"/>
                <w:left w:val="none" w:sz="0" w:space="0" w:color="auto"/>
                <w:bottom w:val="none" w:sz="0" w:space="0" w:color="auto"/>
                <w:right w:val="none" w:sz="0" w:space="0" w:color="auto"/>
              </w:divBdr>
              <w:divsChild>
                <w:div w:id="570509473">
                  <w:marLeft w:val="0"/>
                  <w:marRight w:val="0"/>
                  <w:marTop w:val="0"/>
                  <w:marBottom w:val="0"/>
                  <w:divBdr>
                    <w:top w:val="none" w:sz="0" w:space="0" w:color="auto"/>
                    <w:left w:val="none" w:sz="0" w:space="0" w:color="auto"/>
                    <w:bottom w:val="none" w:sz="0" w:space="0" w:color="auto"/>
                    <w:right w:val="none" w:sz="0" w:space="0" w:color="auto"/>
                  </w:divBdr>
                  <w:divsChild>
                    <w:div w:id="232088624">
                      <w:marLeft w:val="0"/>
                      <w:marRight w:val="0"/>
                      <w:marTop w:val="0"/>
                      <w:marBottom w:val="0"/>
                      <w:divBdr>
                        <w:top w:val="none" w:sz="0" w:space="0" w:color="auto"/>
                        <w:left w:val="none" w:sz="0" w:space="0" w:color="auto"/>
                        <w:bottom w:val="none" w:sz="0" w:space="0" w:color="auto"/>
                        <w:right w:val="none" w:sz="0" w:space="0" w:color="auto"/>
                      </w:divBdr>
                      <w:divsChild>
                        <w:div w:id="414982273">
                          <w:marLeft w:val="0"/>
                          <w:marRight w:val="0"/>
                          <w:marTop w:val="0"/>
                          <w:marBottom w:val="0"/>
                          <w:divBdr>
                            <w:top w:val="none" w:sz="0" w:space="0" w:color="auto"/>
                            <w:left w:val="none" w:sz="0" w:space="0" w:color="auto"/>
                            <w:bottom w:val="none" w:sz="0" w:space="0" w:color="auto"/>
                            <w:right w:val="none" w:sz="0" w:space="0" w:color="auto"/>
                          </w:divBdr>
                          <w:divsChild>
                            <w:div w:id="4497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iptoforo.com/antiguo/Bastet" TargetMode="External"/><Relationship Id="rId13" Type="http://schemas.openxmlformats.org/officeDocument/2006/relationships/hyperlink" Target="http://www.egiptoforo.com/antiguo/Bubastis" TargetMode="External"/><Relationship Id="rId18" Type="http://schemas.openxmlformats.org/officeDocument/2006/relationships/hyperlink" Target="http://www.egiptoforo.com/antiguo/Beni_Hasa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egiptoforo.com/antiguo/Delta" TargetMode="External"/><Relationship Id="rId12" Type="http://schemas.openxmlformats.org/officeDocument/2006/relationships/hyperlink" Target="http://www.egiptoforo.com/antiguo/Heli%C3%B3polis" TargetMode="External"/><Relationship Id="rId17" Type="http://schemas.openxmlformats.org/officeDocument/2006/relationships/hyperlink" Target="http://www.egiptoforo.com/antiguo/Sacerdotes" TargetMode="External"/><Relationship Id="rId2" Type="http://schemas.openxmlformats.org/officeDocument/2006/relationships/settings" Target="settings.xml"/><Relationship Id="rId16" Type="http://schemas.openxmlformats.org/officeDocument/2006/relationships/hyperlink" Target="http://www.egiptoforo.com/antiguo/Herodoto" TargetMode="External"/><Relationship Id="rId20" Type="http://schemas.openxmlformats.org/officeDocument/2006/relationships/image" Target="media/image3.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egiptoforo.com/antiguo/Bastet" TargetMode="External"/><Relationship Id="rId5" Type="http://schemas.openxmlformats.org/officeDocument/2006/relationships/image" Target="media/image1.jpeg"/><Relationship Id="rId15" Type="http://schemas.openxmlformats.org/officeDocument/2006/relationships/hyperlink" Target="http://www.egiptoforo.com/w/index.php?title=Serpientes&amp;action=edit" TargetMode="External"/><Relationship Id="rId10" Type="http://schemas.openxmlformats.org/officeDocument/2006/relationships/hyperlink" Target="http://www.egiptoforo.com/antiguo/Apofis" TargetMode="External"/><Relationship Id="rId19" Type="http://schemas.openxmlformats.org/officeDocument/2006/relationships/hyperlink" Target="http://www.egiptoforo.com/antiguo/Imagen:Louvre_egyptologie_21.jpg" TargetMode="External"/><Relationship Id="rId4" Type="http://schemas.openxmlformats.org/officeDocument/2006/relationships/hyperlink" Target="http://www.egiptoforo.com/antiguo/Imagen:449px-Ancient_Egyptian_bronze_cat.jpg" TargetMode="External"/><Relationship Id="rId9" Type="http://schemas.openxmlformats.org/officeDocument/2006/relationships/hyperlink" Target="http://www.egiptoforo.com/antiguo/Ra" TargetMode="External"/><Relationship Id="rId14" Type="http://schemas.openxmlformats.org/officeDocument/2006/relationships/hyperlink" Target="http://www.egiptoforo.com/antiguo/Nilo"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4643</Characters>
  <Application>Microsoft Office Word</Application>
  <DocSecurity>0</DocSecurity>
  <Lines>38</Lines>
  <Paragraphs>10</Paragraphs>
  <ScaleCrop>false</ScaleCrop>
  <Company>Hewlett-Packard</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2013-01-10T12:18:00Z</dcterms:created>
  <dcterms:modified xsi:type="dcterms:W3CDTF">2013-01-10T12:19:00Z</dcterms:modified>
</cp:coreProperties>
</file>