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B5" w:rsidRPr="00061AB5" w:rsidRDefault="00061AB5" w:rsidP="00061AB5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061AB5">
        <w:rPr>
          <w:rFonts w:ascii="Arial" w:hAnsi="Arial" w:cs="Arial"/>
          <w:b/>
          <w:sz w:val="28"/>
          <w:szCs w:val="28"/>
          <w:u w:val="single"/>
          <w:lang w:val="es-ES_tradnl"/>
        </w:rPr>
        <w:t>PERÍMETRO DE CINTURA EN NIÑOS</w:t>
      </w:r>
      <w:bookmarkStart w:id="0" w:name="_GoBack"/>
      <w:bookmarkEnd w:id="0"/>
    </w:p>
    <w:p w:rsidR="00ED3CD2" w:rsidRDefault="00061AB5" w:rsidP="00ED3CD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Medición</w:t>
      </w:r>
      <w:r w:rsidR="00ED3CD2">
        <w:rPr>
          <w:rFonts w:ascii="Arial" w:hAnsi="Arial" w:cs="Arial"/>
          <w:lang w:val="es-ES_tradnl"/>
        </w:rPr>
        <w:t xml:space="preserve"> que se puede realizar como complemento al IMC, es el de Perímetro de Cintura, ya que según el MINSAL</w:t>
      </w:r>
      <w:r w:rsidR="0022335F">
        <w:rPr>
          <w:rFonts w:ascii="Arial" w:hAnsi="Arial" w:cs="Arial"/>
          <w:lang w:val="es-ES_tradnl"/>
        </w:rPr>
        <w:t xml:space="preserve"> (2014) </w:t>
      </w:r>
      <w:r w:rsidR="00ED3CD2">
        <w:rPr>
          <w:rFonts w:ascii="Arial" w:hAnsi="Arial" w:cs="Arial"/>
          <w:lang w:val="es-ES_tradnl"/>
        </w:rPr>
        <w:t xml:space="preserve"> desde los 6 años es un indicador que permite diferenciar a aquellos escolares con malnutrición por exceso con mayor riesgo, por lo que existe una fuerte asociación entre este indicador con un percentil mayor a 90 y eventos cardiovasculares en población adulta.</w:t>
      </w:r>
    </w:p>
    <w:p w:rsidR="00A12D6A" w:rsidRDefault="00A12D6A" w:rsidP="00ED3CD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la medición del perímetro de cintura debe utilizarse una cinta métrica </w:t>
      </w:r>
      <w:r w:rsidR="00CD555D">
        <w:rPr>
          <w:rFonts w:ascii="Arial" w:hAnsi="Arial" w:cs="Arial"/>
          <w:lang w:val="es-ES_tradnl"/>
        </w:rPr>
        <w:t>no elástica, a través del punto medio entre el borde costal inferior y el borde superior de la cresta iliaca. (MINSAL, 2014)</w:t>
      </w:r>
    </w:p>
    <w:p w:rsidR="00ED3CD2" w:rsidRDefault="00ED3CD2" w:rsidP="00ED3CD2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siguiente  tabla (Tabla nº4) que recomienda el MINSAL para la interpretación de los datos obtenidos de la medición del perímetro de cintura es.</w:t>
      </w:r>
      <w:r w:rsidRPr="00B108FA">
        <w:rPr>
          <w:rFonts w:ascii="Arial" w:hAnsi="Arial" w:cs="Arial"/>
          <w:lang w:val="es-ES_tradnl"/>
        </w:rPr>
        <w:t xml:space="preserve"> </w:t>
      </w:r>
    </w:p>
    <w:p w:rsidR="00ED3CD2" w:rsidRDefault="00061AB5" w:rsidP="00ED3CD2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Tabla: </w:t>
      </w:r>
      <w:r w:rsidR="00ED3CD2">
        <w:rPr>
          <w:rFonts w:ascii="Arial" w:hAnsi="Arial" w:cs="Arial"/>
          <w:lang w:val="es-ES_tradnl"/>
        </w:rPr>
        <w:t>Datos para interpretar perímetro de cintura.</w:t>
      </w:r>
    </w:p>
    <w:p w:rsidR="00ED3CD2" w:rsidRDefault="00ED3CD2" w:rsidP="00ED3CD2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1D24D401" wp14:editId="28E5FCDC">
            <wp:extent cx="5225415" cy="36455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364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D2" w:rsidRDefault="00ED3CD2" w:rsidP="00ED3CD2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</w:t>
      </w:r>
      <w:r>
        <w:rPr>
          <w:rFonts w:ascii="Arial" w:hAnsi="Arial" w:cs="Arial"/>
          <w:noProof/>
          <w:lang w:eastAsia="es-CL"/>
        </w:rPr>
        <w:drawing>
          <wp:inline distT="0" distB="0" distL="0" distR="0" wp14:anchorId="60FAEDCF" wp14:editId="1581FF02">
            <wp:extent cx="5355771" cy="49868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40" cy="5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C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D1D"/>
    <w:multiLevelType w:val="hybridMultilevel"/>
    <w:tmpl w:val="2B888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250F"/>
    <w:multiLevelType w:val="hybridMultilevel"/>
    <w:tmpl w:val="8D6249BA"/>
    <w:lvl w:ilvl="0" w:tplc="40F0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6D6"/>
    <w:multiLevelType w:val="hybridMultilevel"/>
    <w:tmpl w:val="6AF808E6"/>
    <w:lvl w:ilvl="0" w:tplc="9C8899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80AFE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256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677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B4D7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0AE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044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7F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0CC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121318"/>
    <w:multiLevelType w:val="hybridMultilevel"/>
    <w:tmpl w:val="54EE961A"/>
    <w:lvl w:ilvl="0" w:tplc="08BA0D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44D8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887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18FE4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BE46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BE49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F481A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8CF3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0E91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C2315E"/>
    <w:multiLevelType w:val="hybridMultilevel"/>
    <w:tmpl w:val="47C26A18"/>
    <w:lvl w:ilvl="0" w:tplc="7E24A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EC3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026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A4D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2CD5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089F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015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9C3E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88D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F918F3"/>
    <w:multiLevelType w:val="hybridMultilevel"/>
    <w:tmpl w:val="A59CF920"/>
    <w:lvl w:ilvl="0" w:tplc="D9BC9AB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548E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0E3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F4A2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811F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7C20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C85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B60D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F8F86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022B4E"/>
    <w:multiLevelType w:val="multilevel"/>
    <w:tmpl w:val="25C4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E01F87"/>
    <w:multiLevelType w:val="hybridMultilevel"/>
    <w:tmpl w:val="6C080978"/>
    <w:lvl w:ilvl="0" w:tplc="A37674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6E2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0E2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B870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0AE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5019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2D47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BA9C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3262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0"/>
    <w:rsid w:val="00011E72"/>
    <w:rsid w:val="00012BB3"/>
    <w:rsid w:val="000178A1"/>
    <w:rsid w:val="00042178"/>
    <w:rsid w:val="00044A25"/>
    <w:rsid w:val="00053DFE"/>
    <w:rsid w:val="00056F51"/>
    <w:rsid w:val="00061AB5"/>
    <w:rsid w:val="000724BA"/>
    <w:rsid w:val="00072DB1"/>
    <w:rsid w:val="00073C50"/>
    <w:rsid w:val="0007791C"/>
    <w:rsid w:val="00082FCA"/>
    <w:rsid w:val="00085940"/>
    <w:rsid w:val="000C56B8"/>
    <w:rsid w:val="000E622D"/>
    <w:rsid w:val="000F6006"/>
    <w:rsid w:val="000F6683"/>
    <w:rsid w:val="00102933"/>
    <w:rsid w:val="00136BF3"/>
    <w:rsid w:val="0015335E"/>
    <w:rsid w:val="001545F2"/>
    <w:rsid w:val="001649F9"/>
    <w:rsid w:val="0016556A"/>
    <w:rsid w:val="00167380"/>
    <w:rsid w:val="001959FC"/>
    <w:rsid w:val="001978A6"/>
    <w:rsid w:val="001B4786"/>
    <w:rsid w:val="001D4027"/>
    <w:rsid w:val="001F2F5D"/>
    <w:rsid w:val="00202A78"/>
    <w:rsid w:val="0021543F"/>
    <w:rsid w:val="0022335F"/>
    <w:rsid w:val="0023054B"/>
    <w:rsid w:val="0023790B"/>
    <w:rsid w:val="00247939"/>
    <w:rsid w:val="00275D9B"/>
    <w:rsid w:val="00297DBA"/>
    <w:rsid w:val="002B1D6B"/>
    <w:rsid w:val="002D4092"/>
    <w:rsid w:val="00324EE9"/>
    <w:rsid w:val="00327C3C"/>
    <w:rsid w:val="00353812"/>
    <w:rsid w:val="003662FA"/>
    <w:rsid w:val="003A3470"/>
    <w:rsid w:val="003A440F"/>
    <w:rsid w:val="003C6B56"/>
    <w:rsid w:val="003E38CF"/>
    <w:rsid w:val="00401229"/>
    <w:rsid w:val="004123C5"/>
    <w:rsid w:val="00455B78"/>
    <w:rsid w:val="00457B33"/>
    <w:rsid w:val="00462C8E"/>
    <w:rsid w:val="0046497B"/>
    <w:rsid w:val="0047425C"/>
    <w:rsid w:val="004832CA"/>
    <w:rsid w:val="004847F9"/>
    <w:rsid w:val="004D0581"/>
    <w:rsid w:val="004F24BC"/>
    <w:rsid w:val="0051555C"/>
    <w:rsid w:val="00516203"/>
    <w:rsid w:val="00516A5A"/>
    <w:rsid w:val="0053698F"/>
    <w:rsid w:val="00536B46"/>
    <w:rsid w:val="0054214E"/>
    <w:rsid w:val="0056070B"/>
    <w:rsid w:val="00567683"/>
    <w:rsid w:val="005832FE"/>
    <w:rsid w:val="005C6654"/>
    <w:rsid w:val="00615964"/>
    <w:rsid w:val="006323E4"/>
    <w:rsid w:val="006418BA"/>
    <w:rsid w:val="00666673"/>
    <w:rsid w:val="006D156F"/>
    <w:rsid w:val="00716D1C"/>
    <w:rsid w:val="00723435"/>
    <w:rsid w:val="00732D34"/>
    <w:rsid w:val="0075249B"/>
    <w:rsid w:val="00783509"/>
    <w:rsid w:val="007B043E"/>
    <w:rsid w:val="00813D22"/>
    <w:rsid w:val="00833E5D"/>
    <w:rsid w:val="00847F6F"/>
    <w:rsid w:val="00852FF3"/>
    <w:rsid w:val="00866ECE"/>
    <w:rsid w:val="0088732A"/>
    <w:rsid w:val="008D36D8"/>
    <w:rsid w:val="008F6C5D"/>
    <w:rsid w:val="00993ECF"/>
    <w:rsid w:val="009A6B60"/>
    <w:rsid w:val="009C52FA"/>
    <w:rsid w:val="009C6932"/>
    <w:rsid w:val="009F7564"/>
    <w:rsid w:val="00A12D6A"/>
    <w:rsid w:val="00A40D0F"/>
    <w:rsid w:val="00A818DE"/>
    <w:rsid w:val="00A83D85"/>
    <w:rsid w:val="00A946E3"/>
    <w:rsid w:val="00A958DA"/>
    <w:rsid w:val="00A95B28"/>
    <w:rsid w:val="00AC196A"/>
    <w:rsid w:val="00AC3E68"/>
    <w:rsid w:val="00AD58E3"/>
    <w:rsid w:val="00AE6CAC"/>
    <w:rsid w:val="00AF1CF0"/>
    <w:rsid w:val="00AF1E3A"/>
    <w:rsid w:val="00B01528"/>
    <w:rsid w:val="00B12CC9"/>
    <w:rsid w:val="00B31D5D"/>
    <w:rsid w:val="00B47012"/>
    <w:rsid w:val="00B51DD5"/>
    <w:rsid w:val="00BA30D2"/>
    <w:rsid w:val="00C21448"/>
    <w:rsid w:val="00C22EC6"/>
    <w:rsid w:val="00C36743"/>
    <w:rsid w:val="00C631A5"/>
    <w:rsid w:val="00C737EB"/>
    <w:rsid w:val="00C77824"/>
    <w:rsid w:val="00C84DF3"/>
    <w:rsid w:val="00C86DF1"/>
    <w:rsid w:val="00CA1E7D"/>
    <w:rsid w:val="00CA44F1"/>
    <w:rsid w:val="00CB4198"/>
    <w:rsid w:val="00CC053F"/>
    <w:rsid w:val="00CC51CA"/>
    <w:rsid w:val="00CD40E6"/>
    <w:rsid w:val="00CD555D"/>
    <w:rsid w:val="00D15C58"/>
    <w:rsid w:val="00D5261F"/>
    <w:rsid w:val="00D84476"/>
    <w:rsid w:val="00D97966"/>
    <w:rsid w:val="00DA2F12"/>
    <w:rsid w:val="00DB632A"/>
    <w:rsid w:val="00E02142"/>
    <w:rsid w:val="00E11397"/>
    <w:rsid w:val="00E1507A"/>
    <w:rsid w:val="00E300D7"/>
    <w:rsid w:val="00E51409"/>
    <w:rsid w:val="00E63295"/>
    <w:rsid w:val="00E72D62"/>
    <w:rsid w:val="00E73351"/>
    <w:rsid w:val="00E812B3"/>
    <w:rsid w:val="00E81894"/>
    <w:rsid w:val="00E91AB3"/>
    <w:rsid w:val="00EA7013"/>
    <w:rsid w:val="00ED03F0"/>
    <w:rsid w:val="00ED3CD2"/>
    <w:rsid w:val="00ED5001"/>
    <w:rsid w:val="00EF3835"/>
    <w:rsid w:val="00F01FB7"/>
    <w:rsid w:val="00F319D4"/>
    <w:rsid w:val="00F473DD"/>
    <w:rsid w:val="00F60F16"/>
    <w:rsid w:val="00F66BE7"/>
    <w:rsid w:val="00F72CB7"/>
    <w:rsid w:val="00F83723"/>
    <w:rsid w:val="00FA204E"/>
    <w:rsid w:val="00FA29BD"/>
    <w:rsid w:val="00FB68A3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EE9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B1D6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178A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737EB"/>
  </w:style>
  <w:style w:type="table" w:styleId="Sombreadoclaro">
    <w:name w:val="Light Shading"/>
    <w:basedOn w:val="Tablanormal"/>
    <w:uiPriority w:val="60"/>
    <w:rsid w:val="003E38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6323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5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4EE9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B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B1D6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178A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737EB"/>
  </w:style>
  <w:style w:type="table" w:styleId="Sombreadoclaro">
    <w:name w:val="Light Shading"/>
    <w:basedOn w:val="Tablanormal"/>
    <w:uiPriority w:val="60"/>
    <w:rsid w:val="003E38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6323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2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5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5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2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Burgos Monroy</dc:creator>
  <cp:lastModifiedBy>Romina Burgos Monroy</cp:lastModifiedBy>
  <cp:revision>2</cp:revision>
  <cp:lastPrinted>2015-05-22T04:56:00Z</cp:lastPrinted>
  <dcterms:created xsi:type="dcterms:W3CDTF">2015-07-15T16:43:00Z</dcterms:created>
  <dcterms:modified xsi:type="dcterms:W3CDTF">2015-07-15T16:43:00Z</dcterms:modified>
</cp:coreProperties>
</file>